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18" w:rsidRDefault="00085418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A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B2EED" w:rsidRDefault="00FB2EED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РАБОЧЕГО ПОСЕЛКА</w:t>
      </w:r>
    </w:p>
    <w:p w:rsidR="00FB2EED" w:rsidRPr="00585DA0" w:rsidRDefault="00FB2EED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(ПОСЕЛКА ГОРОДСКОГО ТИПА) ЭКИМЧАН</w:t>
      </w:r>
    </w:p>
    <w:p w:rsidR="00085418" w:rsidRPr="00585DA0" w:rsidRDefault="00085418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A0">
        <w:rPr>
          <w:rFonts w:ascii="Times New Roman" w:eastAsia="Times New Roman" w:hAnsi="Times New Roman" w:cs="Times New Roman"/>
          <w:b/>
          <w:sz w:val="28"/>
          <w:szCs w:val="28"/>
        </w:rPr>
        <w:t>СЕЛЕМДЖИНСКОГО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DA0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085418" w:rsidRPr="00585DA0" w:rsidRDefault="00085418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5418" w:rsidRPr="00585DA0" w:rsidRDefault="00085418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5418" w:rsidRPr="00585DA0" w:rsidRDefault="00085418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A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85418" w:rsidRPr="00585DA0" w:rsidRDefault="00085418" w:rsidP="00085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418" w:rsidRPr="00585DA0" w:rsidRDefault="00085418" w:rsidP="00085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1C" w:rsidRDefault="00F60927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15.01.2019г.</w:t>
      </w:r>
      <w:r w:rsidR="00B060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085418" w:rsidRPr="00585DA0" w:rsidRDefault="00FB2EED" w:rsidP="000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 w:rsidR="000854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Экимчан</w:t>
      </w: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085418" w:rsidRPr="00A4157E" w:rsidTr="00395EB3">
        <w:tc>
          <w:tcPr>
            <w:tcW w:w="6204" w:type="dxa"/>
          </w:tcPr>
          <w:p w:rsidR="00085418" w:rsidRPr="00A4157E" w:rsidRDefault="00085418" w:rsidP="00B060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долгосрочной целевой программы «Развитие субъектов малого и среднего предпринимательства в </w:t>
            </w:r>
            <w:r w:rsidR="00023DF1">
              <w:rPr>
                <w:rFonts w:ascii="Times New Roman" w:hAnsi="Times New Roman" w:cs="Times New Roman"/>
                <w:sz w:val="28"/>
                <w:szCs w:val="28"/>
              </w:rPr>
              <w:t>рабочем поселке (поселке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785" w:type="dxa"/>
          </w:tcPr>
          <w:p w:rsidR="00085418" w:rsidRPr="00A4157E" w:rsidRDefault="00085418" w:rsidP="00395EB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E91C43">
      <w:pPr>
        <w:spacing w:after="0" w:line="240" w:lineRule="atLeast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91C43">
        <w:rPr>
          <w:rFonts w:ascii="Times New Roman" w:hAnsi="Times New Roman" w:cs="Times New Roman"/>
          <w:sz w:val="28"/>
          <w:szCs w:val="28"/>
        </w:rPr>
        <w:t>ого</w:t>
      </w:r>
      <w:r w:rsidRPr="00A415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1C43">
        <w:rPr>
          <w:rFonts w:ascii="Times New Roman" w:hAnsi="Times New Roman" w:cs="Times New Roman"/>
          <w:sz w:val="28"/>
          <w:szCs w:val="28"/>
        </w:rPr>
        <w:t>а</w:t>
      </w:r>
      <w:r w:rsidRPr="00A4157E">
        <w:rPr>
          <w:rFonts w:ascii="Times New Roman" w:hAnsi="Times New Roman" w:cs="Times New Roman"/>
          <w:sz w:val="28"/>
          <w:szCs w:val="28"/>
        </w:rPr>
        <w:t xml:space="preserve"> от 24.07.2015г.  </w:t>
      </w:r>
      <w:hyperlink r:id="rId8" w:history="1">
        <w:r w:rsidRPr="00A4157E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A4157E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 в Российской Федерации»,  </w:t>
      </w:r>
      <w:r w:rsidR="00E91C43">
        <w:rPr>
          <w:rFonts w:ascii="Times New Roman" w:hAnsi="Times New Roman" w:cs="Times New Roman"/>
          <w:sz w:val="28"/>
          <w:szCs w:val="28"/>
        </w:rPr>
        <w:t xml:space="preserve">Закона Амурской области от 11.01.2010 № 298-ОЗ </w:t>
      </w:r>
      <w:r w:rsidR="00E91C43" w:rsidRPr="00A4157E">
        <w:rPr>
          <w:rFonts w:ascii="Times New Roman" w:hAnsi="Times New Roman" w:cs="Times New Roman"/>
          <w:sz w:val="28"/>
          <w:szCs w:val="28"/>
        </w:rPr>
        <w:t>«О поддержке и развитии малого и среднего предпринимательства в Амурской области</w:t>
      </w:r>
      <w:r w:rsidR="00E91C4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4157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4157E">
        <w:rPr>
          <w:rFonts w:ascii="Times New Roman" w:hAnsi="Times New Roman" w:cs="Times New Roman"/>
          <w:sz w:val="28"/>
          <w:szCs w:val="28"/>
        </w:rPr>
        <w:t xml:space="preserve">  </w:t>
      </w:r>
      <w:r w:rsidR="00395EB3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395EB3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Селемджи</w:t>
      </w:r>
      <w:r w:rsidR="00E91C43">
        <w:rPr>
          <w:rFonts w:ascii="Times New Roman" w:hAnsi="Times New Roman" w:cs="Times New Roman"/>
          <w:sz w:val="28"/>
          <w:szCs w:val="28"/>
        </w:rPr>
        <w:t>нского района Амурской области</w:t>
      </w:r>
    </w:p>
    <w:p w:rsidR="00085418" w:rsidRPr="00577BD7" w:rsidRDefault="00085418" w:rsidP="0008541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7BD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18" w:rsidRDefault="00085418" w:rsidP="00085418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7BD7">
        <w:rPr>
          <w:rFonts w:ascii="Times New Roman" w:hAnsi="Times New Roman" w:cs="Times New Roman"/>
          <w:sz w:val="28"/>
          <w:szCs w:val="28"/>
        </w:rPr>
        <w:t xml:space="preserve">Утвердить муниципальную долгосрочную целевую программу «Развитие субъектов малого и среднего предпринимательства в </w:t>
      </w:r>
      <w:r w:rsidR="00395EB3">
        <w:rPr>
          <w:rFonts w:ascii="Times New Roman" w:hAnsi="Times New Roman" w:cs="Times New Roman"/>
          <w:sz w:val="28"/>
          <w:szCs w:val="28"/>
        </w:rPr>
        <w:t>рабочем поселке (поселке городского типа) Экимчан</w:t>
      </w:r>
      <w:r w:rsidRPr="00577BD7">
        <w:rPr>
          <w:rFonts w:ascii="Times New Roman" w:hAnsi="Times New Roman" w:cs="Times New Roman"/>
          <w:sz w:val="28"/>
          <w:szCs w:val="28"/>
        </w:rPr>
        <w:t xml:space="preserve"> на 201</w:t>
      </w:r>
      <w:r w:rsidR="00B0601C">
        <w:rPr>
          <w:rFonts w:ascii="Times New Roman" w:hAnsi="Times New Roman" w:cs="Times New Roman"/>
          <w:sz w:val="28"/>
          <w:szCs w:val="28"/>
        </w:rPr>
        <w:t>9</w:t>
      </w:r>
      <w:r w:rsidRPr="00577BD7">
        <w:rPr>
          <w:rFonts w:ascii="Times New Roman" w:hAnsi="Times New Roman" w:cs="Times New Roman"/>
          <w:sz w:val="28"/>
          <w:szCs w:val="28"/>
        </w:rPr>
        <w:t>-20</w:t>
      </w:r>
      <w:r w:rsidR="00B0601C">
        <w:rPr>
          <w:rFonts w:ascii="Times New Roman" w:hAnsi="Times New Roman" w:cs="Times New Roman"/>
          <w:sz w:val="28"/>
          <w:szCs w:val="28"/>
        </w:rPr>
        <w:t>21</w:t>
      </w:r>
      <w:r w:rsidRPr="00577BD7">
        <w:rPr>
          <w:rFonts w:ascii="Times New Roman" w:hAnsi="Times New Roman" w:cs="Times New Roman"/>
          <w:sz w:val="28"/>
          <w:szCs w:val="28"/>
        </w:rPr>
        <w:t xml:space="preserve"> годы» (</w:t>
      </w:r>
      <w:r w:rsidR="00395EB3">
        <w:rPr>
          <w:rFonts w:ascii="Times New Roman" w:hAnsi="Times New Roman" w:cs="Times New Roman"/>
          <w:sz w:val="28"/>
          <w:szCs w:val="28"/>
        </w:rPr>
        <w:t>Приложение1</w:t>
      </w:r>
      <w:r w:rsidRPr="00577BD7">
        <w:rPr>
          <w:rFonts w:ascii="Times New Roman" w:hAnsi="Times New Roman" w:cs="Times New Roman"/>
          <w:sz w:val="28"/>
          <w:szCs w:val="28"/>
        </w:rPr>
        <w:t>).</w:t>
      </w:r>
    </w:p>
    <w:p w:rsidR="00B0601C" w:rsidRPr="00577BD7" w:rsidRDefault="00B0601C" w:rsidP="00085418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главы рабочего поселка (пгт) Экимчан от 21.01.2016 № 6 «</w:t>
      </w:r>
      <w:r w:rsidRPr="00A4157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долгосрочной целевой программы «Развитие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рабочем поселке (поселке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D20A8">
        <w:rPr>
          <w:rFonts w:ascii="Times New Roman" w:hAnsi="Times New Roman" w:cs="Times New Roman"/>
          <w:sz w:val="28"/>
          <w:szCs w:val="28"/>
        </w:rPr>
        <w:t>6</w:t>
      </w:r>
      <w:r w:rsidRPr="00A4157E">
        <w:rPr>
          <w:rFonts w:ascii="Times New Roman" w:hAnsi="Times New Roman" w:cs="Times New Roman"/>
          <w:sz w:val="28"/>
          <w:szCs w:val="28"/>
        </w:rPr>
        <w:t>-20</w:t>
      </w:r>
      <w:r w:rsidR="005D20A8">
        <w:rPr>
          <w:rFonts w:ascii="Times New Roman" w:hAnsi="Times New Roman" w:cs="Times New Roman"/>
          <w:sz w:val="28"/>
          <w:szCs w:val="28"/>
        </w:rPr>
        <w:t>18</w:t>
      </w:r>
      <w:r w:rsidRPr="00A4157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5D20A8">
        <w:rPr>
          <w:rFonts w:ascii="Times New Roman" w:hAnsi="Times New Roman" w:cs="Times New Roman"/>
          <w:sz w:val="28"/>
          <w:szCs w:val="28"/>
        </w:rPr>
        <w:t xml:space="preserve"> с 01.01.2019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418" w:rsidRPr="00577BD7" w:rsidRDefault="00085418" w:rsidP="00085418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60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7BD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5D20A8">
        <w:rPr>
          <w:rFonts w:ascii="Times New Roman" w:eastAsia="Times New Roman" w:hAnsi="Times New Roman" w:cs="Times New Roman"/>
          <w:sz w:val="28"/>
          <w:szCs w:val="28"/>
        </w:rPr>
        <w:t xml:space="preserve"> 01.01.2019 года,</w:t>
      </w:r>
      <w:r w:rsidRPr="00577BD7">
        <w:rPr>
          <w:rFonts w:ascii="Times New Roman" w:eastAsia="Times New Roman" w:hAnsi="Times New Roman" w:cs="Times New Roman"/>
          <w:sz w:val="28"/>
          <w:szCs w:val="28"/>
        </w:rPr>
        <w:t xml:space="preserve"> подлежит обнародованию и опубликованию на сайте администрации </w:t>
      </w:r>
      <w:r w:rsidR="00395EB3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395EB3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577BD7">
        <w:rPr>
          <w:rFonts w:ascii="Times New Roman" w:eastAsia="Times New Roman" w:hAnsi="Times New Roman" w:cs="Times New Roman"/>
          <w:sz w:val="28"/>
          <w:szCs w:val="28"/>
        </w:rPr>
        <w:t>Селемджинского района Амурской области.</w:t>
      </w: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418" w:rsidRDefault="00395EB3" w:rsidP="0008541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рабочего поселка</w:t>
      </w:r>
    </w:p>
    <w:p w:rsidR="00085418" w:rsidRPr="00A4157E" w:rsidRDefault="00395EB3" w:rsidP="00B0601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(поселка городского типа) Экимчан                                              </w:t>
      </w:r>
      <w:r w:rsidR="00B0601C">
        <w:rPr>
          <w:rFonts w:ascii="Times New Roman" w:hAnsi="Times New Roman" w:cs="Times New Roman"/>
          <w:sz w:val="28"/>
          <w:szCs w:val="28"/>
        </w:rPr>
        <w:t>В.А. Романов</w:t>
      </w:r>
    </w:p>
    <w:p w:rsidR="007465FF" w:rsidRDefault="007465FF" w:rsidP="0008541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157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85418" w:rsidRPr="00A4157E" w:rsidRDefault="00085418" w:rsidP="0008541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085418" w:rsidRPr="00A4157E" w:rsidRDefault="00943933" w:rsidP="0008541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поселка (поселка</w:t>
      </w:r>
    </w:p>
    <w:p w:rsidR="00943933" w:rsidRDefault="00943933" w:rsidP="0008541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типа) Экимчан</w:t>
      </w:r>
    </w:p>
    <w:p w:rsidR="00085418" w:rsidRPr="00A4157E" w:rsidRDefault="00943933" w:rsidP="0094393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85418">
        <w:rPr>
          <w:rFonts w:ascii="Times New Roman" w:hAnsi="Times New Roman" w:cs="Times New Roman"/>
          <w:sz w:val="28"/>
          <w:szCs w:val="28"/>
        </w:rPr>
        <w:t xml:space="preserve">от </w:t>
      </w:r>
      <w:r w:rsidR="00F60927">
        <w:rPr>
          <w:rFonts w:ascii="Times New Roman" w:hAnsi="Times New Roman" w:cs="Times New Roman"/>
          <w:sz w:val="28"/>
          <w:szCs w:val="28"/>
        </w:rPr>
        <w:t>15.01.2019г.</w:t>
      </w:r>
      <w:r w:rsidR="00085418">
        <w:rPr>
          <w:rFonts w:ascii="Times New Roman" w:hAnsi="Times New Roman" w:cs="Times New Roman"/>
          <w:sz w:val="28"/>
          <w:szCs w:val="28"/>
        </w:rPr>
        <w:t xml:space="preserve"> № </w:t>
      </w:r>
      <w:r w:rsidR="00F609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Долгосрочная целевая программа</w:t>
      </w:r>
    </w:p>
    <w:p w:rsidR="00085418" w:rsidRPr="00A4157E" w:rsidRDefault="001234EB" w:rsidP="001234E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EB">
        <w:rPr>
          <w:rFonts w:ascii="Times New Roman" w:hAnsi="Times New Roman" w:cs="Times New Roman"/>
          <w:b/>
          <w:sz w:val="28"/>
          <w:szCs w:val="28"/>
        </w:rPr>
        <w:t>рабочего поселка (поселка городского типа) Экимчан</w:t>
      </w:r>
      <w:r w:rsidR="00085418" w:rsidRPr="00A4157E">
        <w:rPr>
          <w:rFonts w:ascii="Times New Roman" w:hAnsi="Times New Roman" w:cs="Times New Roman"/>
          <w:b/>
          <w:sz w:val="28"/>
          <w:szCs w:val="28"/>
        </w:rPr>
        <w:br/>
        <w:t xml:space="preserve">Селемджинского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85418" w:rsidRPr="00A4157E">
        <w:rPr>
          <w:rFonts w:ascii="Times New Roman" w:hAnsi="Times New Roman" w:cs="Times New Roman"/>
          <w:b/>
          <w:sz w:val="28"/>
          <w:szCs w:val="28"/>
        </w:rPr>
        <w:t>айона Амурской области</w:t>
      </w:r>
    </w:p>
    <w:p w:rsidR="001234EB" w:rsidRPr="001234EB" w:rsidRDefault="00085418" w:rsidP="001234E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«Развитие субъектов малого и среднего предпринимательства</w:t>
      </w:r>
      <w:r w:rsidR="001234E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4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EB" w:rsidRPr="001234EB">
        <w:rPr>
          <w:rFonts w:ascii="Times New Roman" w:hAnsi="Times New Roman" w:cs="Times New Roman"/>
          <w:b/>
          <w:sz w:val="28"/>
          <w:szCs w:val="28"/>
        </w:rPr>
        <w:t>рабоче</w:t>
      </w:r>
      <w:r w:rsidR="001234EB">
        <w:rPr>
          <w:rFonts w:ascii="Times New Roman" w:hAnsi="Times New Roman" w:cs="Times New Roman"/>
          <w:b/>
          <w:sz w:val="28"/>
          <w:szCs w:val="28"/>
        </w:rPr>
        <w:t>м</w:t>
      </w:r>
      <w:r w:rsidR="001234EB" w:rsidRPr="001234EB">
        <w:rPr>
          <w:rFonts w:ascii="Times New Roman" w:hAnsi="Times New Roman" w:cs="Times New Roman"/>
          <w:b/>
          <w:sz w:val="28"/>
          <w:szCs w:val="28"/>
        </w:rPr>
        <w:t xml:space="preserve"> поселк</w:t>
      </w:r>
      <w:r w:rsidR="001234EB">
        <w:rPr>
          <w:rFonts w:ascii="Times New Roman" w:hAnsi="Times New Roman" w:cs="Times New Roman"/>
          <w:b/>
          <w:sz w:val="28"/>
          <w:szCs w:val="28"/>
        </w:rPr>
        <w:t>е</w:t>
      </w:r>
      <w:r w:rsidR="001234EB" w:rsidRPr="001234EB">
        <w:rPr>
          <w:rFonts w:ascii="Times New Roman" w:hAnsi="Times New Roman" w:cs="Times New Roman"/>
          <w:b/>
          <w:sz w:val="28"/>
          <w:szCs w:val="28"/>
        </w:rPr>
        <w:t xml:space="preserve"> (поселк</w:t>
      </w:r>
      <w:r w:rsidR="001234EB">
        <w:rPr>
          <w:rFonts w:ascii="Times New Roman" w:hAnsi="Times New Roman" w:cs="Times New Roman"/>
          <w:b/>
          <w:sz w:val="28"/>
          <w:szCs w:val="28"/>
        </w:rPr>
        <w:t>е</w:t>
      </w:r>
      <w:r w:rsidR="001234EB" w:rsidRPr="001234EB">
        <w:rPr>
          <w:rFonts w:ascii="Times New Roman" w:hAnsi="Times New Roman" w:cs="Times New Roman"/>
          <w:b/>
          <w:sz w:val="28"/>
          <w:szCs w:val="28"/>
        </w:rPr>
        <w:t xml:space="preserve"> городского типа) Экимчан</w:t>
      </w: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 xml:space="preserve"> на  201</w:t>
      </w:r>
      <w:r w:rsidR="00B0601C">
        <w:rPr>
          <w:rFonts w:ascii="Times New Roman" w:hAnsi="Times New Roman" w:cs="Times New Roman"/>
          <w:b/>
          <w:sz w:val="28"/>
          <w:szCs w:val="28"/>
        </w:rPr>
        <w:t>9</w:t>
      </w:r>
      <w:r w:rsidRPr="00A4157E">
        <w:rPr>
          <w:rFonts w:ascii="Times New Roman" w:hAnsi="Times New Roman" w:cs="Times New Roman"/>
          <w:b/>
          <w:sz w:val="28"/>
          <w:szCs w:val="28"/>
        </w:rPr>
        <w:t>-20</w:t>
      </w:r>
      <w:r w:rsidR="00B0601C">
        <w:rPr>
          <w:rFonts w:ascii="Times New Roman" w:hAnsi="Times New Roman" w:cs="Times New Roman"/>
          <w:b/>
          <w:sz w:val="28"/>
          <w:szCs w:val="28"/>
        </w:rPr>
        <w:t>21</w:t>
      </w:r>
      <w:r w:rsidRPr="00A4157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85418" w:rsidRPr="00A4157E" w:rsidRDefault="00085418" w:rsidP="00085418">
      <w:pPr>
        <w:pStyle w:val="a9"/>
        <w:spacing w:after="0" w:line="240" w:lineRule="atLeast"/>
        <w:rPr>
          <w:rFonts w:cs="Times New Roman"/>
          <w:szCs w:val="28"/>
        </w:rPr>
      </w:pPr>
    </w:p>
    <w:p w:rsidR="00085418" w:rsidRPr="00A4157E" w:rsidRDefault="00085418" w:rsidP="00085418">
      <w:pPr>
        <w:pStyle w:val="a9"/>
        <w:spacing w:after="0" w:line="240" w:lineRule="atLeast"/>
        <w:rPr>
          <w:rFonts w:cs="Times New Roman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I. Паспорт</w:t>
      </w:r>
      <w:r w:rsidRPr="00A4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Программы</w:t>
      </w:r>
      <w:r w:rsidR="00D57C7B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 w:rsidR="00D57C7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</w:p>
    <w:p w:rsidR="00085418" w:rsidRPr="00A4157E" w:rsidRDefault="00085418" w:rsidP="00674C4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157E">
        <w:rPr>
          <w:rFonts w:ascii="Times New Roman" w:hAnsi="Times New Roman" w:cs="Times New Roman"/>
          <w:sz w:val="28"/>
          <w:szCs w:val="28"/>
        </w:rPr>
        <w:t xml:space="preserve">. Анализ состояния субъектов малого и среднего предпринимательства </w:t>
      </w:r>
      <w:r w:rsidRPr="00A4157E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674C4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II</w:t>
      </w:r>
      <w:r w:rsidRPr="00A41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157E">
        <w:rPr>
          <w:rFonts w:ascii="Times New Roman" w:hAnsi="Times New Roman" w:cs="Times New Roman"/>
          <w:sz w:val="28"/>
          <w:szCs w:val="28"/>
        </w:rPr>
        <w:t xml:space="preserve">. Характеристика проблемы и обоснование необходимости ее 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157E">
        <w:rPr>
          <w:rFonts w:ascii="Times New Roman" w:hAnsi="Times New Roman" w:cs="Times New Roman"/>
          <w:sz w:val="28"/>
          <w:szCs w:val="28"/>
        </w:rPr>
        <w:t>. Цель и задачи Программы, приоритетные направления развития субъектов малого и среднего предпринимательства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V. Объем планируемых финансовых ресурсов и источники финансирования Программы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V</w:t>
      </w:r>
      <w:r w:rsidRPr="00A41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157E">
        <w:rPr>
          <w:rFonts w:ascii="Times New Roman" w:hAnsi="Times New Roman" w:cs="Times New Roman"/>
          <w:sz w:val="28"/>
          <w:szCs w:val="28"/>
        </w:rPr>
        <w:t>. Ожидаемые социально-экономические результаты реализации Программы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V</w:t>
      </w:r>
      <w:r w:rsidRPr="00A41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157E">
        <w:rPr>
          <w:rFonts w:ascii="Times New Roman" w:hAnsi="Times New Roman" w:cs="Times New Roman"/>
          <w:sz w:val="28"/>
          <w:szCs w:val="28"/>
        </w:rPr>
        <w:t>I. Срок реализации Программы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VI</w:t>
      </w:r>
      <w:r w:rsidRPr="00A41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157E">
        <w:rPr>
          <w:rFonts w:ascii="Times New Roman" w:hAnsi="Times New Roman" w:cs="Times New Roman"/>
          <w:sz w:val="28"/>
          <w:szCs w:val="28"/>
        </w:rPr>
        <w:t>I. Управление Программой и контроль за ее реализацией</w:t>
      </w: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4157E">
        <w:rPr>
          <w:rFonts w:ascii="Times New Roman" w:hAnsi="Times New Roman" w:cs="Times New Roman"/>
          <w:sz w:val="28"/>
          <w:szCs w:val="28"/>
        </w:rPr>
        <w:t>. Приложение к Программе</w:t>
      </w:r>
    </w:p>
    <w:p w:rsidR="00085418" w:rsidRPr="00A4157E" w:rsidRDefault="00085418" w:rsidP="00964F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br w:type="page"/>
        <w:t>1. Паспорт</w:t>
      </w:r>
    </w:p>
    <w:p w:rsidR="00964F3D" w:rsidRDefault="00085418" w:rsidP="00964F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долгосрочной целевой  программы «Разви</w:t>
      </w:r>
      <w:r w:rsidR="00964F3D">
        <w:rPr>
          <w:rFonts w:ascii="Times New Roman" w:hAnsi="Times New Roman" w:cs="Times New Roman"/>
          <w:b/>
          <w:sz w:val="28"/>
          <w:szCs w:val="28"/>
        </w:rPr>
        <w:t xml:space="preserve">тие субъектов малого и среднего </w:t>
      </w:r>
      <w:r w:rsidRPr="00A4157E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r w:rsidR="00964F3D" w:rsidRPr="00964F3D">
        <w:rPr>
          <w:rFonts w:ascii="Times New Roman" w:hAnsi="Times New Roman" w:cs="Times New Roman"/>
          <w:b/>
          <w:sz w:val="28"/>
          <w:szCs w:val="28"/>
        </w:rPr>
        <w:t>рабочем  поселке</w:t>
      </w:r>
    </w:p>
    <w:p w:rsidR="00964F3D" w:rsidRPr="00964F3D" w:rsidRDefault="00964F3D" w:rsidP="00964F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3D">
        <w:rPr>
          <w:rFonts w:ascii="Times New Roman" w:hAnsi="Times New Roman" w:cs="Times New Roman"/>
          <w:b/>
          <w:sz w:val="28"/>
          <w:szCs w:val="28"/>
        </w:rPr>
        <w:t>(поселке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F3D">
        <w:rPr>
          <w:rFonts w:ascii="Times New Roman" w:hAnsi="Times New Roman" w:cs="Times New Roman"/>
          <w:b/>
          <w:sz w:val="28"/>
          <w:szCs w:val="28"/>
        </w:rPr>
        <w:t>городского типа) Экимчан</w:t>
      </w:r>
    </w:p>
    <w:p w:rsidR="00085418" w:rsidRPr="00A4157E" w:rsidRDefault="00085418" w:rsidP="00964F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на 201</w:t>
      </w:r>
      <w:r w:rsidR="00B0601C">
        <w:rPr>
          <w:rFonts w:ascii="Times New Roman" w:hAnsi="Times New Roman" w:cs="Times New Roman"/>
          <w:b/>
          <w:sz w:val="28"/>
          <w:szCs w:val="28"/>
        </w:rPr>
        <w:t>9</w:t>
      </w:r>
      <w:r w:rsidRPr="00A4157E">
        <w:rPr>
          <w:rFonts w:ascii="Times New Roman" w:hAnsi="Times New Roman" w:cs="Times New Roman"/>
          <w:b/>
          <w:sz w:val="28"/>
          <w:szCs w:val="28"/>
        </w:rPr>
        <w:t>-20</w:t>
      </w:r>
      <w:r w:rsidR="00B0601C">
        <w:rPr>
          <w:rFonts w:ascii="Times New Roman" w:hAnsi="Times New Roman" w:cs="Times New Roman"/>
          <w:b/>
          <w:sz w:val="28"/>
          <w:szCs w:val="28"/>
        </w:rPr>
        <w:t>21</w:t>
      </w:r>
      <w:r w:rsidRPr="00A4157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085418" w:rsidRPr="00A4157E" w:rsidTr="00395EB3">
        <w:tc>
          <w:tcPr>
            <w:tcW w:w="3528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2" w:rsidRDefault="004D1C72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94" w:rsidRDefault="00C86F94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94" w:rsidRDefault="00C86F94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tabs>
                <w:tab w:val="left" w:pos="3420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85418" w:rsidRPr="00A4157E" w:rsidRDefault="00085418" w:rsidP="00395EB3">
            <w:pPr>
              <w:tabs>
                <w:tab w:val="left" w:pos="3420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Планируемые результаты Программы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(количественные 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качественные 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ED" w:rsidRDefault="00E02EED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ED" w:rsidRDefault="00E02EED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ED" w:rsidRDefault="00E02EED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ED" w:rsidRDefault="00E02EED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ED" w:rsidRDefault="00E02EED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ED" w:rsidRDefault="00E02EED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085418" w:rsidRPr="00A4157E" w:rsidRDefault="00085418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</w:p>
          <w:p w:rsidR="00085418" w:rsidRPr="00A4157E" w:rsidRDefault="00085418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085418" w:rsidRPr="00A4157E" w:rsidRDefault="00085418" w:rsidP="00283A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85418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субъектов малого и среднего предпринимательства в </w:t>
            </w:r>
            <w:r w:rsidR="00260749">
              <w:rPr>
                <w:rFonts w:ascii="Times New Roman" w:hAnsi="Times New Roman" w:cs="Times New Roman"/>
                <w:sz w:val="28"/>
                <w:szCs w:val="28"/>
              </w:rPr>
              <w:t>рабочем поселке (п</w:t>
            </w:r>
            <w:r w:rsidR="00DB38A4">
              <w:rPr>
                <w:rFonts w:ascii="Times New Roman" w:hAnsi="Times New Roman" w:cs="Times New Roman"/>
                <w:sz w:val="28"/>
                <w:szCs w:val="28"/>
              </w:rPr>
              <w:t xml:space="preserve">оселке </w:t>
            </w:r>
            <w:r w:rsidR="002607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B38A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2607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38A4">
              <w:rPr>
                <w:rFonts w:ascii="Times New Roman" w:hAnsi="Times New Roman" w:cs="Times New Roman"/>
                <w:sz w:val="28"/>
                <w:szCs w:val="28"/>
              </w:rPr>
              <w:t>ипа</w:t>
            </w:r>
            <w:r w:rsidR="00260749">
              <w:rPr>
                <w:rFonts w:ascii="Times New Roman" w:hAnsi="Times New Roman" w:cs="Times New Roman"/>
                <w:sz w:val="28"/>
                <w:szCs w:val="28"/>
              </w:rPr>
              <w:t xml:space="preserve">) Экимчан 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  <w:p w:rsidR="00085418" w:rsidRPr="00A4157E" w:rsidRDefault="00085418" w:rsidP="00395EB3">
            <w:pPr>
              <w:spacing w:after="0" w:line="240" w:lineRule="atLeas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 - В соответствии с Федеральным законом от 24.07.2007 № 209-ФЗ «О развитии малого и среднего предпринимательства в Российской Федерации», Законом Амурской области от 11.01.2010 № 298-ОЗ «О поддержке и развитии малого и среднего предпринимательства в Амурской области» и</w:t>
            </w:r>
            <w:r w:rsidRPr="00A415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B38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«Порядком принятия решений о разработке муниципальных программ Селемджинского района, их формирования и реализации, а также проведения оценки эффективности», утвержденного постановлением администрации</w:t>
            </w:r>
            <w:r w:rsidR="000F54EC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поселка (поселка городского типа) Экимчан</w:t>
            </w:r>
            <w:r w:rsidRPr="00DB38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</w:t>
            </w:r>
            <w:r w:rsidR="00DB38A4" w:rsidRPr="00DB38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02.06.2015 </w:t>
            </w:r>
            <w:r w:rsidRPr="00DB38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года №</w:t>
            </w:r>
            <w:r w:rsidR="00DB38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35</w:t>
            </w:r>
            <w:r w:rsidR="000F54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A415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- Устав 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рабочего поселка (п</w:t>
            </w:r>
            <w:r w:rsidR="00CA5630">
              <w:rPr>
                <w:rFonts w:ascii="Times New Roman" w:hAnsi="Times New Roman" w:cs="Times New Roman"/>
                <w:sz w:val="28"/>
                <w:szCs w:val="28"/>
              </w:rPr>
              <w:t xml:space="preserve">оселка 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5630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630">
              <w:rPr>
                <w:rFonts w:ascii="Times New Roman" w:hAnsi="Times New Roman" w:cs="Times New Roman"/>
                <w:sz w:val="28"/>
                <w:szCs w:val="28"/>
              </w:rPr>
              <w:t>ипа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на территории 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рабочего поселка (п</w:t>
            </w:r>
            <w:r w:rsidR="00CA5630">
              <w:rPr>
                <w:rFonts w:ascii="Times New Roman" w:hAnsi="Times New Roman" w:cs="Times New Roman"/>
                <w:sz w:val="28"/>
                <w:szCs w:val="28"/>
              </w:rPr>
              <w:t xml:space="preserve">оселка 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5630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630">
              <w:rPr>
                <w:rFonts w:ascii="Times New Roman" w:hAnsi="Times New Roman" w:cs="Times New Roman"/>
                <w:sz w:val="28"/>
                <w:szCs w:val="28"/>
              </w:rPr>
              <w:t>ипа</w:t>
            </w:r>
            <w:r w:rsidR="00CF38F5">
              <w:rPr>
                <w:rFonts w:ascii="Times New Roman" w:hAnsi="Times New Roman" w:cs="Times New Roman"/>
                <w:sz w:val="28"/>
                <w:szCs w:val="28"/>
              </w:rPr>
              <w:t>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085418" w:rsidRPr="00A4157E" w:rsidRDefault="00085418" w:rsidP="00395EB3">
            <w:pPr>
              <w:spacing w:after="0" w:line="24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4317E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4317E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283ACA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поселка (поселка городского типа) Экимчан, 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физические лица – предприниматели </w:t>
            </w:r>
            <w:r w:rsidR="00283ACA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обеспечивается за счет средств</w:t>
            </w:r>
            <w:r w:rsidR="00DC651A">
              <w:rPr>
                <w:rFonts w:ascii="Times New Roman" w:hAnsi="Times New Roman" w:cs="Times New Roman"/>
                <w:sz w:val="28"/>
                <w:szCs w:val="28"/>
              </w:rPr>
              <w:t xml:space="preserve"> (субсидий) рабочего поселка (поселка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BE4B4D">
              <w:rPr>
                <w:rFonts w:ascii="Times New Roman" w:hAnsi="Times New Roman" w:cs="Times New Roman"/>
                <w:sz w:val="28"/>
                <w:szCs w:val="28"/>
              </w:rPr>
              <w:t>00 тыс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20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085418" w:rsidRPr="00A4157E" w:rsidRDefault="005D20A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85418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0854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18"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рабочих мест.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приоритетных направлениях социального развития.</w:t>
            </w: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B060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Долгосрочной муниципальной целевой Программе «Развитие и поддержка субъектов малого и среднего предпринимательства на территории </w:t>
            </w:r>
            <w:r w:rsidR="00E02EED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E02EED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60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085418" w:rsidRPr="00A4157E" w:rsidRDefault="00085418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 w:rsidRPr="00A4157E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783C80" w:rsidRPr="00783C80">
        <w:rPr>
          <w:rFonts w:ascii="Times New Roman" w:hAnsi="Times New Roman" w:cs="Times New Roman"/>
          <w:b/>
          <w:sz w:val="28"/>
          <w:szCs w:val="28"/>
        </w:rPr>
        <w:t>рабочего поселка (поселка городского типа) Экимчан</w:t>
      </w:r>
      <w:r w:rsidR="00783C80" w:rsidRPr="00A41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r w:rsidR="00EE75C6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EE75C6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Селемджинского района Амурской области на 2016-2018 годы разработана в соответствии с Федеральным законом от 24 июля 2007 № 209-ФЗ «О развитии малого и среднего предпринимательства в Российской Федерации</w:t>
      </w:r>
      <w:r w:rsidRPr="00A4157E">
        <w:rPr>
          <w:rFonts w:ascii="Times New Roman" w:hAnsi="Times New Roman" w:cs="Times New Roman"/>
          <w:b/>
          <w:sz w:val="28"/>
          <w:szCs w:val="28"/>
        </w:rPr>
        <w:t>»</w:t>
      </w:r>
      <w:r w:rsidR="008F23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Анализ развития субъектов малого и среднего бизнеса проведен на основе статистических данных за 201</w:t>
      </w:r>
      <w:r w:rsidR="00B0601C">
        <w:rPr>
          <w:rFonts w:ascii="Times New Roman" w:hAnsi="Times New Roman" w:cs="Times New Roman"/>
          <w:sz w:val="28"/>
          <w:szCs w:val="28"/>
        </w:rPr>
        <w:t>8</w:t>
      </w:r>
      <w:r w:rsidRPr="00A4157E">
        <w:rPr>
          <w:rFonts w:ascii="Times New Roman" w:hAnsi="Times New Roman" w:cs="Times New Roman"/>
          <w:sz w:val="28"/>
          <w:szCs w:val="28"/>
        </w:rPr>
        <w:t xml:space="preserve"> год. На 1 января 201</w:t>
      </w:r>
      <w:r w:rsidR="00B0601C">
        <w:rPr>
          <w:rFonts w:ascii="Times New Roman" w:hAnsi="Times New Roman" w:cs="Times New Roman"/>
          <w:sz w:val="28"/>
          <w:szCs w:val="28"/>
        </w:rPr>
        <w:t>9</w:t>
      </w:r>
      <w:r w:rsidRPr="00A4157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D8341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D8341B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="00B0601C">
        <w:rPr>
          <w:rFonts w:ascii="Times New Roman" w:hAnsi="Times New Roman" w:cs="Times New Roman"/>
          <w:sz w:val="28"/>
          <w:szCs w:val="28"/>
        </w:rPr>
        <w:t>значительно сократилось количество</w:t>
      </w:r>
      <w:r w:rsidR="00D8341B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Общая численность работающих на предприятиях субъектов малого и среднего бизнеса по итогам 201</w:t>
      </w:r>
      <w:r w:rsidR="00B0601C">
        <w:rPr>
          <w:rFonts w:ascii="Times New Roman" w:hAnsi="Times New Roman" w:cs="Times New Roman"/>
          <w:sz w:val="28"/>
          <w:szCs w:val="28"/>
        </w:rPr>
        <w:t>8</w:t>
      </w:r>
      <w:r w:rsidRPr="00A4157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D8341B">
        <w:rPr>
          <w:rFonts w:ascii="Times New Roman" w:hAnsi="Times New Roman" w:cs="Times New Roman"/>
          <w:sz w:val="28"/>
          <w:szCs w:val="28"/>
        </w:rPr>
        <w:t>7</w:t>
      </w:r>
      <w:r w:rsidR="00C06EBF">
        <w:rPr>
          <w:rFonts w:ascii="Times New Roman" w:hAnsi="Times New Roman" w:cs="Times New Roman"/>
          <w:sz w:val="28"/>
          <w:szCs w:val="28"/>
        </w:rPr>
        <w:t>0</w:t>
      </w:r>
      <w:r w:rsidRPr="00A4157E">
        <w:rPr>
          <w:rFonts w:ascii="Times New Roman" w:hAnsi="Times New Roman" w:cs="Times New Roman"/>
          <w:sz w:val="28"/>
          <w:szCs w:val="28"/>
        </w:rPr>
        <w:t xml:space="preserve"> человек. Средняя заработная плата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60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000,00 </w:t>
      </w:r>
      <w:r w:rsidRPr="00A4157E">
        <w:rPr>
          <w:rFonts w:ascii="Times New Roman" w:hAnsi="Times New Roman" w:cs="Times New Roman"/>
          <w:sz w:val="28"/>
          <w:szCs w:val="28"/>
        </w:rPr>
        <w:t>тыс. руб.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торговли. 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Доля розничного товарооборота предприятий малого и среднего бизнеса составляет 85% от общего его объема в</w:t>
      </w:r>
      <w:r>
        <w:rPr>
          <w:rFonts w:ascii="Times New Roman" w:hAnsi="Times New Roman" w:cs="Times New Roman"/>
          <w:sz w:val="28"/>
          <w:szCs w:val="28"/>
        </w:rPr>
        <w:t xml:space="preserve"> целом по </w:t>
      </w:r>
      <w:r w:rsidR="008F23A9">
        <w:rPr>
          <w:rFonts w:ascii="Times New Roman" w:hAnsi="Times New Roman" w:cs="Times New Roman"/>
          <w:sz w:val="28"/>
          <w:szCs w:val="28"/>
        </w:rPr>
        <w:t>рабочему поселку (поселку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>.</w:t>
      </w:r>
    </w:p>
    <w:p w:rsidR="00085418" w:rsidRPr="00A4157E" w:rsidRDefault="00085418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Активно осуществляют свою деятельность предприниматели без образования юридического лица. В муниципальном образовании индивидуальными предпринимателями выполняется 100 % оборота розничной торговли.</w:t>
      </w: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D707F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085418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C06EBF" w:rsidRDefault="00C06EBF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тарифы на электроэнергию;</w:t>
      </w:r>
    </w:p>
    <w:p w:rsidR="00C06EBF" w:rsidRDefault="00C06EBF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цен на топливо.</w:t>
      </w:r>
    </w:p>
    <w:p w:rsidR="005D20A8" w:rsidRDefault="005D20A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отток населения с территории;</w:t>
      </w:r>
    </w:p>
    <w:p w:rsidR="005D20A8" w:rsidRPr="00A4157E" w:rsidRDefault="005D20A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платежеспособности населения.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  <w:r w:rsidR="00F60927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нестабильная налоговая политика;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 xml:space="preserve">IV. Цель и задачи программы, приоритетные направления развития </w:t>
      </w:r>
      <w:r w:rsidRPr="00A4157E">
        <w:rPr>
          <w:rFonts w:ascii="Times New Roman" w:hAnsi="Times New Roman" w:cs="Times New Roman"/>
          <w:b/>
          <w:sz w:val="28"/>
          <w:szCs w:val="28"/>
        </w:rPr>
        <w:br/>
        <w:t>субъектов малого и среднего бизнеса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Цель программы - создание на территории </w:t>
      </w:r>
      <w:r w:rsidR="00D707F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D707FB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Указанная цель и задачи соответствуют социально-экономической направленности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F6A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>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жилищно-коммунальное;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ремесленное;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благоустройство;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туристическое.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предоставления услуг</w:t>
      </w:r>
      <w:r w:rsidR="00F60927">
        <w:rPr>
          <w:rFonts w:ascii="Times New Roman" w:hAnsi="Times New Roman" w:cs="Times New Roman"/>
          <w:sz w:val="28"/>
          <w:szCs w:val="28"/>
        </w:rPr>
        <w:t>,</w:t>
      </w:r>
      <w:r w:rsidRPr="00A4157E">
        <w:rPr>
          <w:rFonts w:ascii="Times New Roman" w:hAnsi="Times New Roman" w:cs="Times New Roman"/>
          <w:sz w:val="28"/>
          <w:szCs w:val="28"/>
        </w:rPr>
        <w:t xml:space="preserve"> направленных на улучшение экологии и природопользования, включая сбор, утилизацию и переработку вторичных ресурсов.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C1458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>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 xml:space="preserve">V. Объем планируемых финансовых ресурсов и </w:t>
      </w:r>
      <w:r w:rsidRPr="00A4157E">
        <w:rPr>
          <w:rFonts w:ascii="Times New Roman" w:hAnsi="Times New Roman" w:cs="Times New Roman"/>
          <w:b/>
          <w:sz w:val="28"/>
          <w:szCs w:val="28"/>
        </w:rPr>
        <w:br/>
        <w:t>источники финансирования программы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обеспечивается за счет собственных средств </w:t>
      </w:r>
      <w:r w:rsidR="0002577E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02577E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06EBF">
        <w:rPr>
          <w:rFonts w:ascii="Times New Roman" w:hAnsi="Times New Roman" w:cs="Times New Roman"/>
          <w:sz w:val="28"/>
          <w:szCs w:val="28"/>
        </w:rPr>
        <w:t>3</w:t>
      </w:r>
      <w:r w:rsidR="00FC7FBF">
        <w:rPr>
          <w:rFonts w:ascii="Times New Roman" w:hAnsi="Times New Roman" w:cs="Times New Roman"/>
          <w:sz w:val="28"/>
          <w:szCs w:val="28"/>
        </w:rPr>
        <w:t>0</w:t>
      </w:r>
      <w:r w:rsidRPr="00A4157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85418" w:rsidRPr="00A4157E" w:rsidRDefault="00085418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201</w:t>
      </w:r>
      <w:r w:rsidR="00C06EBF">
        <w:rPr>
          <w:rFonts w:ascii="Times New Roman" w:hAnsi="Times New Roman" w:cs="Times New Roman"/>
          <w:sz w:val="28"/>
          <w:szCs w:val="28"/>
        </w:rPr>
        <w:t>9</w:t>
      </w:r>
      <w:r w:rsidRPr="00A4157E">
        <w:rPr>
          <w:rFonts w:ascii="Times New Roman" w:hAnsi="Times New Roman" w:cs="Times New Roman"/>
          <w:sz w:val="28"/>
          <w:szCs w:val="28"/>
        </w:rPr>
        <w:t xml:space="preserve">г. –   </w:t>
      </w:r>
      <w:r w:rsidR="00C06EBF">
        <w:rPr>
          <w:rFonts w:ascii="Times New Roman" w:hAnsi="Times New Roman" w:cs="Times New Roman"/>
          <w:sz w:val="28"/>
          <w:szCs w:val="28"/>
        </w:rPr>
        <w:t>1</w:t>
      </w:r>
      <w:r w:rsidR="0002577E">
        <w:rPr>
          <w:rFonts w:ascii="Times New Roman" w:hAnsi="Times New Roman" w:cs="Times New Roman"/>
          <w:sz w:val="28"/>
          <w:szCs w:val="28"/>
        </w:rPr>
        <w:t>0</w:t>
      </w:r>
      <w:r w:rsidR="005D20A8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тыс. рублей,</w:t>
      </w:r>
    </w:p>
    <w:p w:rsidR="00085418" w:rsidRPr="00A4157E" w:rsidRDefault="00085418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20</w:t>
      </w:r>
      <w:r w:rsidR="00C06EBF">
        <w:rPr>
          <w:rFonts w:ascii="Times New Roman" w:hAnsi="Times New Roman" w:cs="Times New Roman"/>
          <w:sz w:val="28"/>
          <w:szCs w:val="28"/>
        </w:rPr>
        <w:t>20</w:t>
      </w:r>
      <w:r w:rsidRPr="00A4157E">
        <w:rPr>
          <w:rFonts w:ascii="Times New Roman" w:hAnsi="Times New Roman" w:cs="Times New Roman"/>
          <w:sz w:val="28"/>
          <w:szCs w:val="28"/>
        </w:rPr>
        <w:t xml:space="preserve">г. –  </w:t>
      </w:r>
      <w:r w:rsidR="00C06EBF">
        <w:rPr>
          <w:rFonts w:ascii="Times New Roman" w:hAnsi="Times New Roman" w:cs="Times New Roman"/>
          <w:sz w:val="28"/>
          <w:szCs w:val="28"/>
        </w:rPr>
        <w:t xml:space="preserve"> </w:t>
      </w:r>
      <w:r w:rsidR="00FC7FBF">
        <w:rPr>
          <w:rFonts w:ascii="Times New Roman" w:hAnsi="Times New Roman" w:cs="Times New Roman"/>
          <w:sz w:val="28"/>
          <w:szCs w:val="28"/>
        </w:rPr>
        <w:t>10</w:t>
      </w:r>
      <w:r w:rsidRPr="00A4157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85418" w:rsidRPr="00A4157E" w:rsidRDefault="00085418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20</w:t>
      </w:r>
      <w:r w:rsidR="00C06EBF">
        <w:rPr>
          <w:rFonts w:ascii="Times New Roman" w:hAnsi="Times New Roman" w:cs="Times New Roman"/>
          <w:sz w:val="28"/>
          <w:szCs w:val="28"/>
        </w:rPr>
        <w:t>21</w:t>
      </w:r>
      <w:r w:rsidRPr="00A4157E">
        <w:rPr>
          <w:rFonts w:ascii="Times New Roman" w:hAnsi="Times New Roman" w:cs="Times New Roman"/>
          <w:sz w:val="28"/>
          <w:szCs w:val="28"/>
        </w:rPr>
        <w:t xml:space="preserve">г. –   </w:t>
      </w:r>
      <w:r w:rsidR="00FC7FBF">
        <w:rPr>
          <w:rFonts w:ascii="Times New Roman" w:hAnsi="Times New Roman" w:cs="Times New Roman"/>
          <w:sz w:val="28"/>
          <w:szCs w:val="28"/>
        </w:rPr>
        <w:t>10</w:t>
      </w:r>
      <w:r w:rsidR="00C06EBF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тыс. рублей,</w:t>
      </w: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VI. Ожидаемые социально-экономические результаты реализации Программы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C1458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>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C1458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>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VII. Срок реализации программы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 w:rsidR="00C06EBF">
        <w:rPr>
          <w:rFonts w:ascii="Times New Roman" w:hAnsi="Times New Roman" w:cs="Times New Roman"/>
          <w:sz w:val="28"/>
          <w:szCs w:val="28"/>
        </w:rPr>
        <w:t>9</w:t>
      </w:r>
      <w:r w:rsidRPr="00A4157E">
        <w:rPr>
          <w:rFonts w:ascii="Times New Roman" w:hAnsi="Times New Roman" w:cs="Times New Roman"/>
          <w:sz w:val="28"/>
          <w:szCs w:val="28"/>
        </w:rPr>
        <w:t>-20</w:t>
      </w:r>
      <w:r w:rsidR="00C06EBF">
        <w:rPr>
          <w:rFonts w:ascii="Times New Roman" w:hAnsi="Times New Roman" w:cs="Times New Roman"/>
          <w:sz w:val="28"/>
          <w:szCs w:val="28"/>
        </w:rPr>
        <w:t>21</w:t>
      </w:r>
      <w:r w:rsidRPr="00A4157E">
        <w:rPr>
          <w:rFonts w:ascii="Times New Roman" w:hAnsi="Times New Roman" w:cs="Times New Roman"/>
          <w:sz w:val="28"/>
          <w:szCs w:val="28"/>
        </w:rPr>
        <w:t xml:space="preserve"> годы и осуществляется в два этапа: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I этап. Проводится анализ состояния малого и среднего предпринимательства в </w:t>
      </w:r>
      <w:r w:rsidR="00C1458B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>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201</w:t>
      </w:r>
      <w:r w:rsidR="00C06EBF">
        <w:rPr>
          <w:rFonts w:ascii="Times New Roman" w:hAnsi="Times New Roman" w:cs="Times New Roman"/>
          <w:sz w:val="28"/>
          <w:szCs w:val="28"/>
        </w:rPr>
        <w:t>9</w:t>
      </w:r>
      <w:r w:rsidRPr="00A4157E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201</w:t>
      </w:r>
      <w:r w:rsidR="00C06EBF">
        <w:rPr>
          <w:rFonts w:ascii="Times New Roman" w:hAnsi="Times New Roman" w:cs="Times New Roman"/>
          <w:sz w:val="28"/>
          <w:szCs w:val="28"/>
        </w:rPr>
        <w:t>9</w:t>
      </w:r>
      <w:r w:rsidRPr="00A4157E">
        <w:rPr>
          <w:rFonts w:ascii="Times New Roman" w:hAnsi="Times New Roman" w:cs="Times New Roman"/>
          <w:sz w:val="28"/>
          <w:szCs w:val="28"/>
        </w:rPr>
        <w:t>-20</w:t>
      </w:r>
      <w:r w:rsidR="00C06EBF">
        <w:rPr>
          <w:rFonts w:ascii="Times New Roman" w:hAnsi="Times New Roman" w:cs="Times New Roman"/>
          <w:sz w:val="28"/>
          <w:szCs w:val="28"/>
        </w:rPr>
        <w:t>21</w:t>
      </w:r>
      <w:r w:rsidRPr="00A4157E">
        <w:rPr>
          <w:rFonts w:ascii="Times New Roman" w:hAnsi="Times New Roman" w:cs="Times New Roman"/>
          <w:sz w:val="28"/>
          <w:szCs w:val="28"/>
        </w:rPr>
        <w:t xml:space="preserve"> годы).</w:t>
      </w: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VIII. Управление Программой и контроль за ее реализацией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="00121E64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121E64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 xml:space="preserve"> Селемджинского </w:t>
      </w:r>
      <w:r w:rsidR="003C180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>района.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</w:t>
      </w:r>
      <w:r w:rsidR="00121E64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1E64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121E64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 xml:space="preserve"> Селемджинского муниципального района является заказчиком муниципальной Программы и координатором деятельности исполнителей мероприятий Программы.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1E64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121E64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 xml:space="preserve"> Селемджинского  муниципального района осуществляет: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-подготовку предложений по актуализации мероприятий Программы в соответствии с приоритетами социально-экономического развития Селемджинского муниципального района и Амурской области, ускорению или приостановке реализации отдельных мероприятий;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>-мониторинг выполнения Программы в целом и входящих в ее состав мероприятий;</w:t>
      </w:r>
    </w:p>
    <w:p w:rsidR="00085418" w:rsidRPr="00A4157E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 w:rsidR="00121E64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  <w:r w:rsidR="00121E64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Pr="00A4157E">
        <w:rPr>
          <w:rFonts w:ascii="Times New Roman" w:hAnsi="Times New Roman" w:cs="Times New Roman"/>
          <w:sz w:val="28"/>
          <w:szCs w:val="28"/>
        </w:rPr>
        <w:t xml:space="preserve"> Селемджинского муниципального района.</w:t>
      </w:r>
    </w:p>
    <w:p w:rsidR="00085418" w:rsidRDefault="00085418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2F" w:rsidRDefault="00F21D2F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2F" w:rsidRDefault="00F21D2F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2F" w:rsidRDefault="00F21D2F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2F" w:rsidRPr="00A4157E" w:rsidRDefault="00F21D2F" w:rsidP="00085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855742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рабочего поселка</w:t>
      </w:r>
      <w:r w:rsidR="00085418" w:rsidRPr="00A4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18" w:rsidRPr="00A4157E" w:rsidRDefault="00855742" w:rsidP="00085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085418" w:rsidRPr="00A4157E" w:rsidSect="00395EB3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Экимчан</w:t>
      </w:r>
      <w:r w:rsidR="00085418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C06EBF">
        <w:rPr>
          <w:rFonts w:ascii="Times New Roman" w:hAnsi="Times New Roman" w:cs="Times New Roman"/>
          <w:sz w:val="28"/>
          <w:szCs w:val="28"/>
        </w:rPr>
        <w:t>В.А.Романов</w:t>
      </w:r>
    </w:p>
    <w:p w:rsidR="00085418" w:rsidRPr="00A4157E" w:rsidRDefault="00085418" w:rsidP="0008541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Приложение №1 к долгосрочной целевой программе  </w:t>
      </w:r>
    </w:p>
    <w:p w:rsidR="00085418" w:rsidRPr="00A4157E" w:rsidRDefault="00855742" w:rsidP="0008541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Экимчан</w:t>
      </w:r>
    </w:p>
    <w:p w:rsidR="00085418" w:rsidRPr="00A4157E" w:rsidRDefault="00085418" w:rsidP="0008541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157E">
        <w:rPr>
          <w:rFonts w:ascii="Times New Roman" w:hAnsi="Times New Roman" w:cs="Times New Roman"/>
          <w:sz w:val="28"/>
          <w:szCs w:val="28"/>
        </w:rPr>
        <w:t xml:space="preserve">«Развитие субъектов малого </w:t>
      </w:r>
      <w:r w:rsidR="005D20A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A4157E">
        <w:rPr>
          <w:rFonts w:ascii="Times New Roman" w:hAnsi="Times New Roman" w:cs="Times New Roman"/>
          <w:sz w:val="28"/>
          <w:szCs w:val="28"/>
        </w:rPr>
        <w:t>в</w:t>
      </w:r>
    </w:p>
    <w:p w:rsidR="00085418" w:rsidRPr="00A4157E" w:rsidRDefault="00855742" w:rsidP="0008541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рабочем поселке (поселке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="00085418" w:rsidRPr="00A4157E">
        <w:rPr>
          <w:rFonts w:ascii="Times New Roman" w:hAnsi="Times New Roman" w:cs="Times New Roman"/>
          <w:sz w:val="28"/>
          <w:szCs w:val="28"/>
        </w:rPr>
        <w:t>на 201</w:t>
      </w:r>
      <w:r w:rsidR="00C06EBF">
        <w:rPr>
          <w:rFonts w:ascii="Times New Roman" w:hAnsi="Times New Roman" w:cs="Times New Roman"/>
          <w:sz w:val="28"/>
          <w:szCs w:val="28"/>
        </w:rPr>
        <w:t>9</w:t>
      </w:r>
      <w:r w:rsidR="00085418" w:rsidRPr="00A4157E">
        <w:rPr>
          <w:rFonts w:ascii="Times New Roman" w:hAnsi="Times New Roman" w:cs="Times New Roman"/>
          <w:sz w:val="28"/>
          <w:szCs w:val="28"/>
        </w:rPr>
        <w:t>-20</w:t>
      </w:r>
      <w:r w:rsidR="00C06EBF">
        <w:rPr>
          <w:rFonts w:ascii="Times New Roman" w:hAnsi="Times New Roman" w:cs="Times New Roman"/>
          <w:sz w:val="28"/>
          <w:szCs w:val="28"/>
        </w:rPr>
        <w:t>21</w:t>
      </w:r>
      <w:r w:rsidR="00085418" w:rsidRPr="00A4157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5418" w:rsidRPr="00A4157E" w:rsidRDefault="00085418" w:rsidP="0008541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7E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85418" w:rsidRPr="00A4157E" w:rsidRDefault="00085418" w:rsidP="0008541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6"/>
        <w:gridCol w:w="3376"/>
        <w:gridCol w:w="687"/>
        <w:gridCol w:w="2290"/>
        <w:gridCol w:w="1692"/>
        <w:gridCol w:w="411"/>
        <w:gridCol w:w="1845"/>
        <w:gridCol w:w="871"/>
        <w:gridCol w:w="121"/>
        <w:gridCol w:w="730"/>
        <w:gridCol w:w="262"/>
        <w:gridCol w:w="588"/>
        <w:gridCol w:w="525"/>
        <w:gridCol w:w="730"/>
        <w:gridCol w:w="21"/>
      </w:tblGrid>
      <w:tr w:rsidR="00085418" w:rsidRPr="00A4157E" w:rsidTr="00395EB3">
        <w:trPr>
          <w:cantSplit/>
          <w:trHeight w:val="686"/>
        </w:trPr>
        <w:tc>
          <w:tcPr>
            <w:tcW w:w="824" w:type="dxa"/>
            <w:vMerge w:val="restart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gridSpan w:val="2"/>
            <w:vMerge w:val="restart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977" w:type="dxa"/>
            <w:gridSpan w:val="2"/>
            <w:vMerge w:val="restart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2" w:type="dxa"/>
            <w:vMerge w:val="restart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56" w:type="dxa"/>
            <w:gridSpan w:val="2"/>
            <w:vMerge w:val="restart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848" w:type="dxa"/>
            <w:gridSpan w:val="8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тыс. руб.</w:t>
            </w:r>
          </w:p>
        </w:tc>
      </w:tr>
      <w:tr w:rsidR="00085418" w:rsidRPr="00A4157E" w:rsidTr="00C61D21">
        <w:trPr>
          <w:gridAfter w:val="1"/>
          <w:wAfter w:w="21" w:type="dxa"/>
          <w:cantSplit/>
          <w:trHeight w:val="580"/>
        </w:trPr>
        <w:tc>
          <w:tcPr>
            <w:tcW w:w="824" w:type="dxa"/>
            <w:vMerge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5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85418" w:rsidRPr="00A4157E" w:rsidTr="00C61D21">
        <w:trPr>
          <w:gridAfter w:val="1"/>
          <w:wAfter w:w="2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5418" w:rsidRPr="00A4157E" w:rsidTr="00395EB3">
        <w:trPr>
          <w:gridAfter w:val="9"/>
          <w:wAfter w:w="5693" w:type="dxa"/>
          <w:trHeight w:val="34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3" w:type="dxa"/>
            <w:gridSpan w:val="3"/>
            <w:tcBorders>
              <w:left w:val="nil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5418" w:rsidRPr="00A4157E" w:rsidTr="003C180E">
        <w:trPr>
          <w:gridAfter w:val="1"/>
          <w:wAfter w:w="2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A32C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</w:t>
            </w:r>
            <w:r w:rsidR="00A32CB5">
              <w:rPr>
                <w:rFonts w:ascii="Times New Roman" w:hAnsi="Times New Roman" w:cs="Times New Roman"/>
                <w:sz w:val="28"/>
                <w:szCs w:val="28"/>
              </w:rPr>
              <w:t>(субсидии) рабочего поселка (поселка городского типа) Экимчан</w:t>
            </w:r>
            <w:r w:rsidR="00A32CB5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C06EBF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3C180E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3C180E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418" w:rsidRPr="00A4157E" w:rsidRDefault="00C06EBF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18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D20A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18" w:rsidRPr="00A4157E" w:rsidTr="003C180E">
        <w:trPr>
          <w:gridAfter w:val="1"/>
          <w:wAfter w:w="2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конкурсах: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 «Лучшее предприятие»,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 «Лучший предприниматель»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1630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63066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, субъекты малого и среднего предпринимательства </w:t>
            </w:r>
            <w:r w:rsidR="00163066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163066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871" w:type="dxa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C180E">
        <w:trPr>
          <w:gridAfter w:val="1"/>
          <w:wAfter w:w="2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2" w:type="dxa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14"/>
          <w:wAfter w:w="14149" w:type="dxa"/>
        </w:trPr>
        <w:tc>
          <w:tcPr>
            <w:tcW w:w="850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  деятельности 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1630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63066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163066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14"/>
          <w:wAfter w:w="14149" w:type="dxa"/>
        </w:trPr>
        <w:tc>
          <w:tcPr>
            <w:tcW w:w="850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1630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 оценки состояния  развития малого и среднего предпринимательства в </w:t>
            </w:r>
            <w:r w:rsidR="00163066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163066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согласованной совместно с организациями, образующими инфраструктуру поддержки, политики в области развития малого и среднего предпринимательства на среднесрочную и долгосрочную  перспективу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1630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63066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9869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86944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340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 </w:t>
            </w:r>
          </w:p>
        </w:tc>
        <w:tc>
          <w:tcPr>
            <w:tcW w:w="2977" w:type="dxa"/>
            <w:gridSpan w:val="2"/>
          </w:tcPr>
          <w:p w:rsidR="00085418" w:rsidRPr="00A4157E" w:rsidRDefault="00085418" w:rsidP="00F34E7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34E78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F34E78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14"/>
          <w:wAfter w:w="14149" w:type="dxa"/>
        </w:trPr>
        <w:tc>
          <w:tcPr>
            <w:tcW w:w="850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9"/>
          <w:wAfter w:w="569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F34E7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паспорта состояния и развития малого и среднего предпринимательства </w:t>
            </w:r>
            <w:r w:rsidR="00F34E78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F34E78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34E78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F34E78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по проблемам организации и ведения бизнеса:</w:t>
            </w:r>
          </w:p>
          <w:p w:rsidR="00085418" w:rsidRPr="00A4157E" w:rsidRDefault="00085418" w:rsidP="0092385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в средствах массовой информации материалов о малом и среднем предпринимательстве </w:t>
            </w:r>
            <w:r w:rsidR="00F34E78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F34E78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34E78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="00F34E78"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Администрация Селемджинского муниципального района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 не требуется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14"/>
          <w:wAfter w:w="14149" w:type="dxa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Оказание  предпринимателям юридической помощи по вопросам гражданского, финансового,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92385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3851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085418" w:rsidRPr="00A4157E" w:rsidRDefault="00085418" w:rsidP="0092385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нормативно-правовые акты Амурской области и Администрации </w:t>
            </w:r>
            <w:r w:rsidR="00923851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, по вопросам малого и среднего предпринимательства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3851">
              <w:rPr>
                <w:rFonts w:ascii="Times New Roman" w:hAnsi="Times New Roman" w:cs="Times New Roman"/>
                <w:sz w:val="28"/>
                <w:szCs w:val="28"/>
              </w:rPr>
              <w:t>рабочего поселка (поселка городского типа) Экимчан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14"/>
          <w:wAfter w:w="14149" w:type="dxa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программы образовательных учреждений серии элективных курсов по инновационному предпринимательству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Администрация Селемджинского муниципального района, Амурский государственный университет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85418" w:rsidRPr="00A4157E" w:rsidRDefault="00085418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E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11151" w:type="dxa"/>
            <w:gridSpan w:val="8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Программе, 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 том числе: </w:t>
            </w: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418" w:rsidRPr="00A4157E" w:rsidTr="00395EB3">
        <w:trPr>
          <w:gridAfter w:val="2"/>
          <w:wAfter w:w="751" w:type="dxa"/>
        </w:trPr>
        <w:tc>
          <w:tcPr>
            <w:tcW w:w="11151" w:type="dxa"/>
            <w:gridSpan w:val="8"/>
          </w:tcPr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7E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средства предпринимателей</w:t>
            </w:r>
          </w:p>
          <w:p w:rsidR="00085418" w:rsidRPr="00A4157E" w:rsidRDefault="00085418" w:rsidP="00395EB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85418" w:rsidRPr="00A4157E" w:rsidRDefault="00085418" w:rsidP="00395E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gridSpan w:val="2"/>
          </w:tcPr>
          <w:p w:rsidR="00085418" w:rsidRPr="00A4157E" w:rsidRDefault="00C06EBF" w:rsidP="00C06E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18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418" w:rsidRPr="00A4157E" w:rsidRDefault="00085418" w:rsidP="000854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41EE" w:rsidRDefault="00923851" w:rsidP="00BF45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5418" w:rsidRPr="00A415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5418" w:rsidRPr="00A4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рабочего поселка </w:t>
      </w:r>
    </w:p>
    <w:p w:rsidR="00085418" w:rsidRDefault="00923851" w:rsidP="002141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Экимчан</w:t>
      </w:r>
      <w:r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="00085418" w:rsidRPr="00A4157E">
        <w:rPr>
          <w:rFonts w:ascii="Times New Roman" w:hAnsi="Times New Roman" w:cs="Times New Roman"/>
          <w:sz w:val="28"/>
          <w:szCs w:val="28"/>
        </w:rPr>
        <w:t xml:space="preserve"> </w:t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2141EE">
        <w:rPr>
          <w:rFonts w:ascii="Times New Roman" w:hAnsi="Times New Roman" w:cs="Times New Roman"/>
          <w:sz w:val="28"/>
          <w:szCs w:val="28"/>
        </w:rPr>
        <w:t xml:space="preserve"> </w:t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085418" w:rsidRPr="00A4157E">
        <w:rPr>
          <w:rFonts w:ascii="Times New Roman" w:hAnsi="Times New Roman" w:cs="Times New Roman"/>
          <w:sz w:val="28"/>
          <w:szCs w:val="28"/>
        </w:rPr>
        <w:tab/>
      </w:r>
      <w:r w:rsidR="00C06EBF">
        <w:rPr>
          <w:rFonts w:ascii="Times New Roman" w:hAnsi="Times New Roman" w:cs="Times New Roman"/>
          <w:sz w:val="28"/>
          <w:szCs w:val="28"/>
        </w:rPr>
        <w:t>В.А. Романов</w:t>
      </w:r>
      <w:r w:rsidR="002141E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F5CE2" w:rsidRPr="00085418" w:rsidRDefault="007F5CE2" w:rsidP="00085418"/>
    <w:sectPr w:rsidR="007F5CE2" w:rsidRPr="00085418" w:rsidSect="00FF43A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A6" w:rsidRDefault="00FF43A6" w:rsidP="00F40621">
      <w:pPr>
        <w:spacing w:after="0" w:line="240" w:lineRule="auto"/>
      </w:pPr>
      <w:r>
        <w:separator/>
      </w:r>
    </w:p>
  </w:endnote>
  <w:endnote w:type="continuationSeparator" w:id="0">
    <w:p w:rsidR="00FF43A6" w:rsidRDefault="00FF43A6" w:rsidP="00F4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A6" w:rsidRDefault="00FF43A6" w:rsidP="00395EB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FF43A6" w:rsidRDefault="00FF43A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A6" w:rsidRDefault="00FF43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A6" w:rsidRDefault="00FF43A6" w:rsidP="00F40621">
      <w:pPr>
        <w:spacing w:after="0" w:line="240" w:lineRule="auto"/>
      </w:pPr>
      <w:r>
        <w:separator/>
      </w:r>
    </w:p>
  </w:footnote>
  <w:footnote w:type="continuationSeparator" w:id="0">
    <w:p w:rsidR="00FF43A6" w:rsidRDefault="00FF43A6" w:rsidP="00F4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A6" w:rsidRDefault="001D5DE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5FF">
      <w:rPr>
        <w:noProof/>
      </w:rPr>
      <w:t>2</w:t>
    </w:r>
    <w:r>
      <w:rPr>
        <w:noProof/>
      </w:rPr>
      <w:fldChar w:fldCharType="end"/>
    </w:r>
  </w:p>
  <w:p w:rsidR="00FF43A6" w:rsidRDefault="00FF43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CCE"/>
    <w:multiLevelType w:val="hybridMultilevel"/>
    <w:tmpl w:val="6B84369A"/>
    <w:lvl w:ilvl="0" w:tplc="34564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20F4A">
      <w:numFmt w:val="none"/>
      <w:lvlText w:val=""/>
      <w:lvlJc w:val="left"/>
      <w:pPr>
        <w:tabs>
          <w:tab w:val="num" w:pos="360"/>
        </w:tabs>
      </w:pPr>
    </w:lvl>
    <w:lvl w:ilvl="2" w:tplc="D7FC9468">
      <w:numFmt w:val="none"/>
      <w:lvlText w:val=""/>
      <w:lvlJc w:val="left"/>
      <w:pPr>
        <w:tabs>
          <w:tab w:val="num" w:pos="360"/>
        </w:tabs>
      </w:pPr>
    </w:lvl>
    <w:lvl w:ilvl="3" w:tplc="E4BEE33A">
      <w:numFmt w:val="none"/>
      <w:lvlText w:val=""/>
      <w:lvlJc w:val="left"/>
      <w:pPr>
        <w:tabs>
          <w:tab w:val="num" w:pos="360"/>
        </w:tabs>
      </w:pPr>
    </w:lvl>
    <w:lvl w:ilvl="4" w:tplc="A6442006">
      <w:numFmt w:val="none"/>
      <w:lvlText w:val=""/>
      <w:lvlJc w:val="left"/>
      <w:pPr>
        <w:tabs>
          <w:tab w:val="num" w:pos="360"/>
        </w:tabs>
      </w:pPr>
    </w:lvl>
    <w:lvl w:ilvl="5" w:tplc="F33CDFEA">
      <w:numFmt w:val="none"/>
      <w:lvlText w:val=""/>
      <w:lvlJc w:val="left"/>
      <w:pPr>
        <w:tabs>
          <w:tab w:val="num" w:pos="360"/>
        </w:tabs>
      </w:pPr>
    </w:lvl>
    <w:lvl w:ilvl="6" w:tplc="D54A29B4">
      <w:numFmt w:val="none"/>
      <w:lvlText w:val=""/>
      <w:lvlJc w:val="left"/>
      <w:pPr>
        <w:tabs>
          <w:tab w:val="num" w:pos="360"/>
        </w:tabs>
      </w:pPr>
    </w:lvl>
    <w:lvl w:ilvl="7" w:tplc="5F2A69B6">
      <w:numFmt w:val="none"/>
      <w:lvlText w:val=""/>
      <w:lvlJc w:val="left"/>
      <w:pPr>
        <w:tabs>
          <w:tab w:val="num" w:pos="360"/>
        </w:tabs>
      </w:pPr>
    </w:lvl>
    <w:lvl w:ilvl="8" w:tplc="F906F50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1F5FA0"/>
    <w:multiLevelType w:val="hybridMultilevel"/>
    <w:tmpl w:val="7BDE8AE4"/>
    <w:lvl w:ilvl="0" w:tplc="719493A4">
      <w:start w:val="1"/>
      <w:numFmt w:val="decimal"/>
      <w:lvlText w:val="%1."/>
      <w:lvlJc w:val="left"/>
      <w:pPr>
        <w:ind w:left="5535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C4442"/>
    <w:multiLevelType w:val="multilevel"/>
    <w:tmpl w:val="A9DCDE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3" w15:restartNumberingAfterBreak="0">
    <w:nsid w:val="6C4555CE"/>
    <w:multiLevelType w:val="hybridMultilevel"/>
    <w:tmpl w:val="DF9276FC"/>
    <w:lvl w:ilvl="0" w:tplc="2422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4F6B8">
      <w:numFmt w:val="none"/>
      <w:lvlText w:val=""/>
      <w:lvlJc w:val="left"/>
      <w:pPr>
        <w:tabs>
          <w:tab w:val="num" w:pos="360"/>
        </w:tabs>
      </w:pPr>
    </w:lvl>
    <w:lvl w:ilvl="2" w:tplc="8C122AC4">
      <w:numFmt w:val="none"/>
      <w:lvlText w:val=""/>
      <w:lvlJc w:val="left"/>
      <w:pPr>
        <w:tabs>
          <w:tab w:val="num" w:pos="360"/>
        </w:tabs>
      </w:pPr>
    </w:lvl>
    <w:lvl w:ilvl="3" w:tplc="00260CFA">
      <w:numFmt w:val="none"/>
      <w:lvlText w:val=""/>
      <w:lvlJc w:val="left"/>
      <w:pPr>
        <w:tabs>
          <w:tab w:val="num" w:pos="360"/>
        </w:tabs>
      </w:pPr>
    </w:lvl>
    <w:lvl w:ilvl="4" w:tplc="4DFE891E">
      <w:numFmt w:val="none"/>
      <w:lvlText w:val=""/>
      <w:lvlJc w:val="left"/>
      <w:pPr>
        <w:tabs>
          <w:tab w:val="num" w:pos="360"/>
        </w:tabs>
      </w:pPr>
    </w:lvl>
    <w:lvl w:ilvl="5" w:tplc="BBCCFEAC">
      <w:numFmt w:val="none"/>
      <w:lvlText w:val=""/>
      <w:lvlJc w:val="left"/>
      <w:pPr>
        <w:tabs>
          <w:tab w:val="num" w:pos="360"/>
        </w:tabs>
      </w:pPr>
    </w:lvl>
    <w:lvl w:ilvl="6" w:tplc="9C8C2C5C">
      <w:numFmt w:val="none"/>
      <w:lvlText w:val=""/>
      <w:lvlJc w:val="left"/>
      <w:pPr>
        <w:tabs>
          <w:tab w:val="num" w:pos="360"/>
        </w:tabs>
      </w:pPr>
    </w:lvl>
    <w:lvl w:ilvl="7" w:tplc="0E02CB32">
      <w:numFmt w:val="none"/>
      <w:lvlText w:val=""/>
      <w:lvlJc w:val="left"/>
      <w:pPr>
        <w:tabs>
          <w:tab w:val="num" w:pos="360"/>
        </w:tabs>
      </w:pPr>
    </w:lvl>
    <w:lvl w:ilvl="8" w:tplc="CB786E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482"/>
    <w:rsid w:val="00023DF1"/>
    <w:rsid w:val="0002577E"/>
    <w:rsid w:val="00085418"/>
    <w:rsid w:val="000E4765"/>
    <w:rsid w:val="000F54EC"/>
    <w:rsid w:val="00121E64"/>
    <w:rsid w:val="001234EB"/>
    <w:rsid w:val="00155CD1"/>
    <w:rsid w:val="00163066"/>
    <w:rsid w:val="001A6098"/>
    <w:rsid w:val="001D5DEC"/>
    <w:rsid w:val="002141EE"/>
    <w:rsid w:val="00260749"/>
    <w:rsid w:val="00283ACA"/>
    <w:rsid w:val="00340546"/>
    <w:rsid w:val="0039504F"/>
    <w:rsid w:val="00395EB3"/>
    <w:rsid w:val="003C180E"/>
    <w:rsid w:val="004427F9"/>
    <w:rsid w:val="004D1C72"/>
    <w:rsid w:val="004D5802"/>
    <w:rsid w:val="00554835"/>
    <w:rsid w:val="00576FE1"/>
    <w:rsid w:val="005A31D4"/>
    <w:rsid w:val="005D20A8"/>
    <w:rsid w:val="00674C4B"/>
    <w:rsid w:val="0074317E"/>
    <w:rsid w:val="007465FF"/>
    <w:rsid w:val="007777AA"/>
    <w:rsid w:val="00783C80"/>
    <w:rsid w:val="007F5CE2"/>
    <w:rsid w:val="00827F3D"/>
    <w:rsid w:val="00855742"/>
    <w:rsid w:val="0089666D"/>
    <w:rsid w:val="008F23A9"/>
    <w:rsid w:val="00923851"/>
    <w:rsid w:val="00943933"/>
    <w:rsid w:val="00964F3D"/>
    <w:rsid w:val="00986944"/>
    <w:rsid w:val="00A32CB5"/>
    <w:rsid w:val="00A7232C"/>
    <w:rsid w:val="00A903A5"/>
    <w:rsid w:val="00AD54D8"/>
    <w:rsid w:val="00B0601C"/>
    <w:rsid w:val="00BE6482"/>
    <w:rsid w:val="00BF45A9"/>
    <w:rsid w:val="00C06EBF"/>
    <w:rsid w:val="00C1458B"/>
    <w:rsid w:val="00C61D21"/>
    <w:rsid w:val="00C86F94"/>
    <w:rsid w:val="00CA1FEC"/>
    <w:rsid w:val="00CA5630"/>
    <w:rsid w:val="00CF38F5"/>
    <w:rsid w:val="00D50EFC"/>
    <w:rsid w:val="00D57C7B"/>
    <w:rsid w:val="00D707FB"/>
    <w:rsid w:val="00D739D7"/>
    <w:rsid w:val="00D8341B"/>
    <w:rsid w:val="00DB38A4"/>
    <w:rsid w:val="00DC651A"/>
    <w:rsid w:val="00E02EED"/>
    <w:rsid w:val="00E91C43"/>
    <w:rsid w:val="00EA1F6A"/>
    <w:rsid w:val="00EE75C6"/>
    <w:rsid w:val="00F21D2F"/>
    <w:rsid w:val="00F34E78"/>
    <w:rsid w:val="00F40621"/>
    <w:rsid w:val="00F57B07"/>
    <w:rsid w:val="00F60927"/>
    <w:rsid w:val="00FB03C1"/>
    <w:rsid w:val="00FB2EED"/>
    <w:rsid w:val="00FC7FBF"/>
    <w:rsid w:val="00FE6156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E07C"/>
  <w15:docId w15:val="{B1C77C57-0DA7-40A3-866F-E171D3F1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8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E64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rsid w:val="00BE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"/>
    <w:uiPriority w:val="99"/>
    <w:unhideWhenUsed/>
    <w:rsid w:val="000854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uiPriority w:val="99"/>
    <w:semiHidden/>
    <w:rsid w:val="00085418"/>
  </w:style>
  <w:style w:type="character" w:customStyle="1" w:styleId="1">
    <w:name w:val="Верхний колонтитул Знак1"/>
    <w:basedOn w:val="a0"/>
    <w:link w:val="a5"/>
    <w:uiPriority w:val="99"/>
    <w:locked/>
    <w:rsid w:val="00085418"/>
    <w:rPr>
      <w:rFonts w:eastAsiaTheme="minorHAnsi"/>
      <w:lang w:eastAsia="en-US"/>
    </w:rPr>
  </w:style>
  <w:style w:type="paragraph" w:styleId="a7">
    <w:name w:val="footer"/>
    <w:basedOn w:val="a"/>
    <w:link w:val="10"/>
    <w:unhideWhenUsed/>
    <w:rsid w:val="000854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uiPriority w:val="99"/>
    <w:semiHidden/>
    <w:rsid w:val="00085418"/>
  </w:style>
  <w:style w:type="character" w:customStyle="1" w:styleId="10">
    <w:name w:val="Нижний колонтитул Знак1"/>
    <w:basedOn w:val="a0"/>
    <w:link w:val="a7"/>
    <w:locked/>
    <w:rsid w:val="00085418"/>
    <w:rPr>
      <w:rFonts w:eastAsiaTheme="minorHAnsi"/>
      <w:lang w:eastAsia="en-US"/>
    </w:rPr>
  </w:style>
  <w:style w:type="paragraph" w:styleId="a9">
    <w:name w:val="Body Text"/>
    <w:basedOn w:val="a"/>
    <w:link w:val="aa"/>
    <w:rsid w:val="0008541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08541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ConsPlusNormal">
    <w:name w:val="ConsPlusNormal"/>
    <w:link w:val="ConsPlusNormal0"/>
    <w:rsid w:val="00085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5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page number"/>
    <w:basedOn w:val="a0"/>
    <w:rsid w:val="00085418"/>
  </w:style>
  <w:style w:type="character" w:customStyle="1" w:styleId="ConsPlusNormal0">
    <w:name w:val="ConsPlusNormal Знак"/>
    <w:link w:val="ConsPlusNormal"/>
    <w:locked/>
    <w:rsid w:val="00085418"/>
    <w:rPr>
      <w:rFonts w:ascii="Arial" w:eastAsia="Times New Roman" w:hAnsi="Arial" w:cs="Arial"/>
      <w:sz w:val="20"/>
      <w:szCs w:val="20"/>
    </w:rPr>
  </w:style>
  <w:style w:type="character" w:customStyle="1" w:styleId="highlighthighlightactive">
    <w:name w:val="highlight highlight_active"/>
    <w:rsid w:val="00085418"/>
  </w:style>
  <w:style w:type="paragraph" w:customStyle="1" w:styleId="western">
    <w:name w:val="western"/>
    <w:basedOn w:val="a"/>
    <w:rsid w:val="0008541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Cell">
    <w:name w:val="ConsPlusCell"/>
    <w:rsid w:val="0008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370E776C0967F03EC19C8A4C9DC9AA4436C9FAL7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4E6C-E6F8-4ABC-BCEF-874E5DFD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 Лариса Анатольевна</cp:lastModifiedBy>
  <cp:revision>57</cp:revision>
  <cp:lastPrinted>2019-01-15T04:27:00Z</cp:lastPrinted>
  <dcterms:created xsi:type="dcterms:W3CDTF">2016-01-25T06:29:00Z</dcterms:created>
  <dcterms:modified xsi:type="dcterms:W3CDTF">2019-01-15T04:29:00Z</dcterms:modified>
</cp:coreProperties>
</file>