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58" w:rsidRDefault="00214E58" w:rsidP="00214E5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ГОСУДАРСТВЕННЫЙ ПОЖАРНЫЙ НАДЗОР ИНФОРМИРУЕТ</w:t>
      </w:r>
    </w:p>
    <w:p w:rsidR="00214E58" w:rsidRDefault="00214E58" w:rsidP="00214E58">
      <w:pPr>
        <w:jc w:val="center"/>
        <w:rPr>
          <w:sz w:val="28"/>
          <w:szCs w:val="28"/>
        </w:rPr>
      </w:pPr>
    </w:p>
    <w:p w:rsidR="00214E58" w:rsidRDefault="009D6D64" w:rsidP="00214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Приближается </w:t>
      </w:r>
      <w:r w:rsidR="0098188C">
        <w:rPr>
          <w:sz w:val="28"/>
          <w:szCs w:val="28"/>
        </w:rPr>
        <w:t>пожароо</w:t>
      </w:r>
      <w:r>
        <w:rPr>
          <w:sz w:val="28"/>
          <w:szCs w:val="28"/>
        </w:rPr>
        <w:t>пасной период</w:t>
      </w:r>
      <w:r w:rsidR="00214E58">
        <w:rPr>
          <w:sz w:val="28"/>
          <w:szCs w:val="28"/>
        </w:rPr>
        <w:t>!</w:t>
      </w:r>
    </w:p>
    <w:p w:rsidR="001B421B" w:rsidRDefault="001B421B" w:rsidP="00214E58">
      <w:pPr>
        <w:jc w:val="center"/>
        <w:rPr>
          <w:sz w:val="28"/>
          <w:szCs w:val="28"/>
        </w:rPr>
      </w:pPr>
    </w:p>
    <w:p w:rsidR="00021DFE" w:rsidRDefault="001B421B" w:rsidP="00270CDD">
      <w:pPr>
        <w:pStyle w:val="a4"/>
        <w:shd w:val="clear" w:color="auto" w:fill="FFFFFF"/>
        <w:spacing w:before="0" w:beforeAutospacing="0" w:after="0" w:afterAutospacing="0"/>
        <w:ind w:left="68" w:right="68" w:firstLine="64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915444" cy="1952367"/>
            <wp:effectExtent l="0" t="0" r="0" b="0"/>
            <wp:docPr id="2" name="Рисунок 2" descr="http://28.mchs.gov.ru/upload/site75/document_news/vXoAaXFQeF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8.mchs.gov.ru/upload/site75/document_news/vXoAaXFQeF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30" cy="19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FE" w:rsidRDefault="00021DFE" w:rsidP="00270CDD">
      <w:pPr>
        <w:pStyle w:val="a4"/>
        <w:shd w:val="clear" w:color="auto" w:fill="FFFFFF"/>
        <w:spacing w:before="0" w:beforeAutospacing="0" w:after="0" w:afterAutospacing="0"/>
        <w:ind w:left="68" w:right="68" w:firstLine="640"/>
        <w:jc w:val="both"/>
        <w:rPr>
          <w:color w:val="000000"/>
        </w:rPr>
      </w:pPr>
    </w:p>
    <w:p w:rsidR="0098188C" w:rsidRPr="0095493A" w:rsidRDefault="00F93186" w:rsidP="001B421B">
      <w:pPr>
        <w:pStyle w:val="a4"/>
        <w:shd w:val="clear" w:color="auto" w:fill="FFFFFF"/>
        <w:spacing w:before="0" w:beforeAutospacing="0" w:after="0" w:afterAutospacing="0"/>
        <w:ind w:left="68" w:right="68" w:firstLine="640"/>
        <w:jc w:val="both"/>
        <w:rPr>
          <w:color w:val="000000"/>
          <w:shd w:val="clear" w:color="auto" w:fill="FFFFFF"/>
        </w:rPr>
      </w:pPr>
      <w:r w:rsidRPr="0095493A">
        <w:t xml:space="preserve">Отделение надзорной деятельности и профилактической работы по </w:t>
      </w:r>
      <w:proofErr w:type="spellStart"/>
      <w:r w:rsidRPr="0095493A">
        <w:t>Селемджинскому</w:t>
      </w:r>
      <w:proofErr w:type="spellEnd"/>
      <w:r w:rsidRPr="0095493A">
        <w:t xml:space="preserve"> району</w:t>
      </w:r>
      <w:r w:rsidRPr="0095493A">
        <w:rPr>
          <w:color w:val="000000"/>
        </w:rPr>
        <w:t xml:space="preserve"> </w:t>
      </w:r>
      <w:r w:rsidR="00E7060F" w:rsidRPr="0095493A">
        <w:rPr>
          <w:color w:val="000000"/>
        </w:rPr>
        <w:t>напоминает о соблюдении правил пожарной безопасности в осенний пожароопасный период</w:t>
      </w:r>
      <w:r w:rsidR="00820114" w:rsidRPr="0095493A">
        <w:rPr>
          <w:color w:val="000000"/>
        </w:rPr>
        <w:t>.</w:t>
      </w:r>
      <w:r w:rsidR="000040D4" w:rsidRPr="0095493A">
        <w:rPr>
          <w:color w:val="000000"/>
        </w:rPr>
        <w:t xml:space="preserve"> </w:t>
      </w:r>
    </w:p>
    <w:p w:rsidR="00497C69" w:rsidRPr="0095493A" w:rsidRDefault="00E7060F" w:rsidP="001B421B">
      <w:pPr>
        <w:pStyle w:val="ConsPlusNormal"/>
        <w:ind w:left="68"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97C69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подготовке к пожароопасному </w:t>
      </w:r>
      <w:r w:rsidR="00A14E74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периоду</w:t>
      </w:r>
      <w:r w:rsidR="00497C69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5493A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7C69" w:rsidRPr="0095493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82688" w:rsidRPr="0095493A">
        <w:rPr>
          <w:rFonts w:ascii="Times New Roman" w:hAnsi="Times New Roman" w:cs="Times New Roman"/>
          <w:color w:val="000000"/>
          <w:sz w:val="24"/>
          <w:szCs w:val="24"/>
        </w:rPr>
        <w:t xml:space="preserve">обственниками индивидуальных жилых домов, к началу пожароопасного периода обеспечивается наличие на земельных участках, емкости (бочки) с водой или огнетушителя (хранение огнетушителя осуществляется в соответствии с требованиями </w:t>
      </w:r>
      <w:r w:rsidR="0095493A" w:rsidRPr="0095493A">
        <w:rPr>
          <w:rFonts w:ascii="Times New Roman" w:hAnsi="Times New Roman" w:cs="Times New Roman"/>
          <w:color w:val="000000"/>
          <w:sz w:val="24"/>
          <w:szCs w:val="24"/>
        </w:rPr>
        <w:t>инструкции по его эксплуатации). П</w:t>
      </w:r>
      <w:r w:rsidR="00497C69" w:rsidRPr="0095493A">
        <w:rPr>
          <w:rFonts w:ascii="Times New Roman" w:hAnsi="Times New Roman" w:cs="Times New Roman"/>
          <w:sz w:val="24"/>
          <w:szCs w:val="24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участков), обязаны производить регулярную уборку мусора и покос травы.</w:t>
      </w:r>
      <w:r w:rsidR="004B587D" w:rsidRPr="0095493A">
        <w:rPr>
          <w:rFonts w:ascii="Times New Roman" w:hAnsi="Times New Roman" w:cs="Times New Roman"/>
          <w:sz w:val="24"/>
          <w:szCs w:val="24"/>
        </w:rPr>
        <w:t xml:space="preserve"> </w:t>
      </w:r>
      <w:r w:rsidR="00497C69" w:rsidRPr="0095493A">
        <w:rPr>
          <w:rFonts w:ascii="Times New Roman" w:hAnsi="Times New Roman" w:cs="Times New Roman"/>
          <w:sz w:val="24"/>
          <w:szCs w:val="24"/>
        </w:rPr>
        <w:t>Границы уборки территорий определяются границами земельного участка на основании ка</w:t>
      </w:r>
      <w:r w:rsidR="0095493A" w:rsidRPr="0095493A">
        <w:rPr>
          <w:rFonts w:ascii="Times New Roman" w:hAnsi="Times New Roman" w:cs="Times New Roman"/>
          <w:sz w:val="24"/>
          <w:szCs w:val="24"/>
        </w:rPr>
        <w:t>дастрового или межевого плана. З</w:t>
      </w:r>
      <w:r w:rsidR="00820114" w:rsidRPr="0095493A">
        <w:rPr>
          <w:rFonts w:ascii="Times New Roman" w:hAnsi="Times New Roman" w:cs="Times New Roman"/>
          <w:sz w:val="24"/>
          <w:szCs w:val="24"/>
          <w:shd w:val="clear" w:color="auto" w:fill="FFFFFF"/>
        </w:rPr>
        <w:t>апрещается на территориях общего пользования поселений и городских округов, на объектах садоводческих, огороднических и дачных некоммерческих объединений граждан ус</w:t>
      </w:r>
      <w:r w:rsidR="0095493A" w:rsidRPr="0095493A">
        <w:rPr>
          <w:rFonts w:ascii="Times New Roman" w:hAnsi="Times New Roman" w:cs="Times New Roman"/>
          <w:sz w:val="24"/>
          <w:szCs w:val="24"/>
          <w:shd w:val="clear" w:color="auto" w:fill="FFFFFF"/>
        </w:rPr>
        <w:t>траивать свалки горючих отходов. З</w:t>
      </w:r>
      <w:r w:rsidR="00983D98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апрещается использовать противопожарные расстояния между зданиями, сооружениями и строениями для разведения костров и сжигания </w:t>
      </w:r>
      <w:r w:rsidR="0095493A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отходов и тары. Р</w:t>
      </w:r>
      <w:r w:rsidR="00983D98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уководитель организации обеспечивает очистку объекта и прилегающей к нему территории, в том числе в пределах противопожарных расстояний между объектами, от горючих отходов, мусо</w:t>
      </w:r>
      <w:r w:rsidR="0095493A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ра, тары и сухой растительности. Н</w:t>
      </w:r>
      <w:r w:rsidR="00983D98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допускается сжигать отходы и тару в местах, находящихся на расстоя</w:t>
      </w:r>
      <w:r w:rsidR="0095493A" w:rsidRPr="00954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 менее 50 метров от объектов. З</w:t>
      </w:r>
      <w:r w:rsidR="00983D98" w:rsidRPr="0095493A">
        <w:rPr>
          <w:rFonts w:ascii="Times New Roman" w:hAnsi="Times New Roman" w:cs="Times New Roman"/>
          <w:sz w:val="24"/>
          <w:szCs w:val="24"/>
        </w:rPr>
        <w:t>апрещается на территории поселений, городских округов и внутригородских муниципальных образований, а также на расстоянии менее 1000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95493A" w:rsidRPr="0095493A" w:rsidRDefault="00F35593" w:rsidP="001B421B">
      <w:pPr>
        <w:shd w:val="clear" w:color="auto" w:fill="FFFFFF"/>
        <w:ind w:left="68" w:right="75" w:firstLine="640"/>
        <w:jc w:val="both"/>
      </w:pPr>
      <w:r w:rsidRPr="0095493A">
        <w:rPr>
          <w:color w:val="000000"/>
          <w:shd w:val="clear" w:color="auto" w:fill="FFFFFF"/>
        </w:rPr>
        <w:t xml:space="preserve">В </w:t>
      </w:r>
      <w:r w:rsidRPr="00F35593">
        <w:rPr>
          <w:color w:val="000000"/>
        </w:rPr>
        <w:t>осенне-зимний период количество пожаров в быту увеличивается</w:t>
      </w:r>
      <w:r w:rsidRPr="0095493A">
        <w:rPr>
          <w:color w:val="000000"/>
          <w:shd w:val="clear" w:color="auto" w:fill="FFFFFF"/>
        </w:rPr>
        <w:t>, основными рисками возникновения пожаров является нарушение правил эксплуатации печей и электроприборов.</w:t>
      </w:r>
      <w:r w:rsidRPr="0095493A">
        <w:t xml:space="preserve"> </w:t>
      </w:r>
    </w:p>
    <w:p w:rsidR="00F35593" w:rsidRPr="0095493A" w:rsidRDefault="00F35593" w:rsidP="001B421B">
      <w:pPr>
        <w:shd w:val="clear" w:color="auto" w:fill="FFFFFF"/>
        <w:ind w:left="68" w:right="75" w:firstLine="640"/>
        <w:jc w:val="both"/>
        <w:rPr>
          <w:color w:val="000000"/>
          <w:shd w:val="clear" w:color="auto" w:fill="FFFFFF"/>
        </w:rPr>
      </w:pPr>
      <w:r w:rsidRPr="0095493A">
        <w:rPr>
          <w:color w:val="000000"/>
        </w:rPr>
        <w:t>В</w:t>
      </w:r>
      <w:r w:rsidRPr="00F35593">
        <w:rPr>
          <w:color w:val="000000"/>
        </w:rPr>
        <w:t xml:space="preserve">ладельцам  домов с печным отоплением </w:t>
      </w:r>
      <w:r w:rsidRPr="0095493A">
        <w:rPr>
          <w:color w:val="000000"/>
        </w:rPr>
        <w:t>необходимо</w:t>
      </w:r>
      <w:r w:rsidRPr="00F35593">
        <w:rPr>
          <w:color w:val="000000"/>
        </w:rPr>
        <w:t xml:space="preserve"> проверить исправность </w:t>
      </w:r>
      <w:r w:rsidR="0095493A" w:rsidRPr="0095493A">
        <w:rPr>
          <w:color w:val="000000"/>
        </w:rPr>
        <w:t xml:space="preserve">отопительной </w:t>
      </w:r>
      <w:r w:rsidRPr="00F35593">
        <w:rPr>
          <w:color w:val="000000"/>
        </w:rPr>
        <w:t xml:space="preserve">печи и дымохода, </w:t>
      </w:r>
      <w:r w:rsidR="0095493A" w:rsidRPr="0095493A">
        <w:rPr>
          <w:color w:val="000000"/>
        </w:rPr>
        <w:t xml:space="preserve">произвести очистку дымохода от сажи, </w:t>
      </w:r>
      <w:r w:rsidRPr="00F35593">
        <w:rPr>
          <w:color w:val="000000"/>
        </w:rPr>
        <w:t>замазать трещины глиняно-песчаным раствором, побелить дымовую трубу. В течение отопительного периода очищать дымоход от сажи раз в три месяца.</w:t>
      </w:r>
      <w:r w:rsidRPr="0095493A">
        <w:rPr>
          <w:color w:val="000000"/>
        </w:rPr>
        <w:t xml:space="preserve"> </w:t>
      </w:r>
      <w:r w:rsidRPr="0095493A">
        <w:t>Запрещается эксплуатировать печи и другие отопительные приборы без противопожарных разделок (</w:t>
      </w:r>
      <w:proofErr w:type="spellStart"/>
      <w:r w:rsidRPr="0095493A">
        <w:t>отступок</w:t>
      </w:r>
      <w:proofErr w:type="spellEnd"/>
      <w:r w:rsidRPr="0095493A">
        <w:t xml:space="preserve">) от горючих конструкций, </w:t>
      </w:r>
      <w:proofErr w:type="spellStart"/>
      <w:r w:rsidRPr="0095493A">
        <w:t>предтопочных</w:t>
      </w:r>
      <w:proofErr w:type="spellEnd"/>
      <w:r w:rsidRPr="0095493A"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95493A">
        <w:t>отступках</w:t>
      </w:r>
      <w:proofErr w:type="spellEnd"/>
      <w:r w:rsidRPr="0095493A">
        <w:t xml:space="preserve">) и </w:t>
      </w:r>
      <w:proofErr w:type="spellStart"/>
      <w:r w:rsidRPr="0095493A">
        <w:t>предтопочных</w:t>
      </w:r>
      <w:proofErr w:type="spellEnd"/>
      <w:r w:rsidRPr="0095493A">
        <w:t xml:space="preserve"> листах. При эксплуатации отопительных печей следует помнить, что вблизи топящихся печей нельзя сушить дрова, хранить горючие жидкости, развешивать над печами белье и одежду. </w:t>
      </w:r>
      <w:r w:rsidRPr="0095493A">
        <w:rPr>
          <w:color w:val="000000"/>
          <w:shd w:val="clear" w:color="auto" w:fill="FFFFFF"/>
        </w:rPr>
        <w:t xml:space="preserve">Не оставляйте без присмотра топящиеся печи и не доверяйте их розжиг и присмотр детям. </w:t>
      </w:r>
    </w:p>
    <w:p w:rsidR="00F35593" w:rsidRPr="0095493A" w:rsidRDefault="0095493A" w:rsidP="001B421B">
      <w:pPr>
        <w:shd w:val="clear" w:color="auto" w:fill="FFFFFF"/>
        <w:ind w:left="68" w:right="75" w:firstLine="640"/>
        <w:jc w:val="both"/>
        <w:rPr>
          <w:color w:val="000000"/>
        </w:rPr>
      </w:pPr>
      <w:r w:rsidRPr="0095493A">
        <w:lastRenderedPageBreak/>
        <w:t xml:space="preserve">С похолоданием возрастает нагрузка на электрические сети. В связи с этим необходимо </w:t>
      </w:r>
      <w:r w:rsidRPr="001B421B">
        <w:rPr>
          <w:rStyle w:val="a9"/>
          <w:b w:val="0"/>
          <w:color w:val="000000"/>
        </w:rPr>
        <w:t>помнить, что нельзя</w:t>
      </w:r>
      <w:r w:rsidRPr="0095493A">
        <w:rPr>
          <w:rStyle w:val="a9"/>
          <w:color w:val="000000"/>
        </w:rPr>
        <w:t xml:space="preserve"> </w:t>
      </w:r>
      <w:r w:rsidRPr="0095493A">
        <w:t xml:space="preserve">эксплуатировать электропровода и кабели с видимыми нарушениями изоляции, пользоваться неисправными розетками, рубильниками и другими </w:t>
      </w:r>
      <w:proofErr w:type="spellStart"/>
      <w:r w:rsidRPr="0095493A">
        <w:t>электроустановочными</w:t>
      </w:r>
      <w:proofErr w:type="spellEnd"/>
      <w:r w:rsidRPr="0095493A">
        <w:t xml:space="preserve"> изделиями с повреждениями</w:t>
      </w:r>
      <w:r w:rsidRPr="0095493A">
        <w:rPr>
          <w:color w:val="000000"/>
        </w:rPr>
        <w:t>, использовать самодельные электро приборы. Особую опасность представляют собой электронагревательные приборы с пересохшими или поврежденными проводами.  П</w:t>
      </w:r>
      <w:r w:rsidRPr="00F35593">
        <w:rPr>
          <w:color w:val="000000"/>
        </w:rPr>
        <w:t>ользоваться самодельными электро</w:t>
      </w:r>
      <w:r w:rsidRPr="0095493A">
        <w:rPr>
          <w:color w:val="000000"/>
        </w:rPr>
        <w:t xml:space="preserve">нагревательными </w:t>
      </w:r>
      <w:r w:rsidRPr="00F35593">
        <w:rPr>
          <w:color w:val="000000"/>
        </w:rPr>
        <w:t>при</w:t>
      </w:r>
      <w:r w:rsidRPr="0095493A">
        <w:rPr>
          <w:color w:val="000000"/>
        </w:rPr>
        <w:t>борами  категорически запрещено. Для предотвращения перегрузок в электросети необходимо применять сертифицированные аппараты защиты.  </w:t>
      </w:r>
      <w:r w:rsidR="00F35593" w:rsidRPr="0095493A">
        <w:rPr>
          <w:color w:val="000000"/>
        </w:rPr>
        <w:t xml:space="preserve"> </w:t>
      </w:r>
    </w:p>
    <w:p w:rsidR="00F35593" w:rsidRPr="0095493A" w:rsidRDefault="00F35593" w:rsidP="001B421B">
      <w:pPr>
        <w:ind w:left="68" w:firstLine="640"/>
        <w:jc w:val="both"/>
      </w:pPr>
      <w:r w:rsidRPr="0095493A">
        <w:t>В соответствие с ч. 1 ст. 20.4 КоАП РФ за нарушение требований пожарной безопасности предусмотрена ответственность в виде предупреждения или штрафа для граждан от 2 до 3 тысяч рублей, для должностных лиц от 6 до 15 тысяч рублей, для индивидуальных предпринимателей от 20 до 30 тысяч рублей и для юридических лиц от 150 до 200 тысяч рублей, а при введении особого противопожарного режима сумма штрафа увеличивается в два раза.</w:t>
      </w:r>
    </w:p>
    <w:p w:rsidR="00F35593" w:rsidRPr="0095493A" w:rsidRDefault="00F35593" w:rsidP="001B421B">
      <w:pPr>
        <w:ind w:left="68" w:firstLine="640"/>
        <w:jc w:val="both"/>
      </w:pPr>
      <w:r w:rsidRPr="0095493A">
        <w:t>Статьями 168 и 219 Уголовного кодекса Российской Федерации предусмотрена уголовная ответственность за нарушение требований пожарной безопасности либо за уничтожение или повреждение имущества вследствие не осторожного обращения с огнем.</w:t>
      </w:r>
    </w:p>
    <w:p w:rsidR="00F35593" w:rsidRPr="0095493A" w:rsidRDefault="00F35593" w:rsidP="001B421B">
      <w:pPr>
        <w:pStyle w:val="a4"/>
        <w:shd w:val="clear" w:color="auto" w:fill="FFFFFF"/>
        <w:spacing w:before="0" w:beforeAutospacing="0" w:after="0" w:afterAutospacing="0"/>
        <w:ind w:left="68" w:firstLine="640"/>
        <w:jc w:val="both"/>
      </w:pPr>
      <w:r w:rsidRPr="0095493A">
        <w:t>При пожаре или обнаружении признаков горения необходимо сообщить по номеру:</w:t>
      </w:r>
    </w:p>
    <w:p w:rsidR="00F35593" w:rsidRPr="00131CA2" w:rsidRDefault="00F35593" w:rsidP="00F35593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131CA2">
        <w:rPr>
          <w:rStyle w:val="apple-converted-space"/>
          <w:bCs/>
          <w:iCs/>
          <w:color w:val="000000"/>
        </w:rPr>
        <w:t xml:space="preserve"> - </w:t>
      </w:r>
      <w:r>
        <w:rPr>
          <w:rStyle w:val="a9"/>
          <w:iCs/>
          <w:color w:val="000000"/>
        </w:rPr>
        <w:t>«101»</w:t>
      </w:r>
      <w:r w:rsidRPr="00131CA2">
        <w:rPr>
          <w:rStyle w:val="a9"/>
          <w:iCs/>
          <w:color w:val="000000"/>
        </w:rPr>
        <w:t>- для набора со всех операторов мобильной связи;</w:t>
      </w:r>
    </w:p>
    <w:p w:rsidR="00F35593" w:rsidRPr="00131CA2" w:rsidRDefault="00F35593" w:rsidP="00F35593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>
        <w:rPr>
          <w:rStyle w:val="a9"/>
          <w:iCs/>
          <w:color w:val="000000"/>
        </w:rPr>
        <w:t> - «</w:t>
      </w:r>
      <w:r w:rsidRPr="00131CA2">
        <w:rPr>
          <w:rStyle w:val="a9"/>
          <w:iCs/>
          <w:color w:val="000000"/>
        </w:rPr>
        <w:t>112» - единый телефон вызова экстренных оперативных служб.</w:t>
      </w:r>
    </w:p>
    <w:p w:rsidR="00F35593" w:rsidRPr="009D6D64" w:rsidRDefault="00F35593" w:rsidP="009D6D64">
      <w:pPr>
        <w:shd w:val="clear" w:color="auto" w:fill="FFFFFF"/>
        <w:spacing w:line="290" w:lineRule="atLeast"/>
        <w:ind w:firstLine="708"/>
        <w:jc w:val="both"/>
      </w:pPr>
    </w:p>
    <w:p w:rsidR="00214E58" w:rsidRPr="00021DFE" w:rsidRDefault="00214E58" w:rsidP="00214E58"/>
    <w:p w:rsidR="00214E58" w:rsidRDefault="00214E58" w:rsidP="00214E58">
      <w:r>
        <w:t xml:space="preserve">                                                           Алексей  Панков. Главный государственный инспектор                   </w:t>
      </w:r>
    </w:p>
    <w:p w:rsidR="00214E58" w:rsidRDefault="00214E58" w:rsidP="00214E58">
      <w:r>
        <w:rPr>
          <w:rFonts w:ascii="Tahoma" w:hAnsi="Tahoma" w:cs="Tahoma"/>
        </w:rPr>
        <w:t xml:space="preserve">                                                         </w:t>
      </w:r>
      <w:r>
        <w:t>Селемджинского района по пожарному надзору.</w:t>
      </w:r>
    </w:p>
    <w:p w:rsidR="00214E58" w:rsidRDefault="00214E58" w:rsidP="00214E58"/>
    <w:p w:rsidR="00E97795" w:rsidRDefault="00E97795"/>
    <w:sectPr w:rsidR="00E97795" w:rsidSect="00214E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93"/>
    <w:rsid w:val="000040D4"/>
    <w:rsid w:val="00021DFE"/>
    <w:rsid w:val="000A3919"/>
    <w:rsid w:val="001B421B"/>
    <w:rsid w:val="001F2581"/>
    <w:rsid w:val="00214E58"/>
    <w:rsid w:val="00270CDD"/>
    <w:rsid w:val="00374337"/>
    <w:rsid w:val="00376988"/>
    <w:rsid w:val="00497C69"/>
    <w:rsid w:val="004B587D"/>
    <w:rsid w:val="004C5243"/>
    <w:rsid w:val="0058172C"/>
    <w:rsid w:val="006263F1"/>
    <w:rsid w:val="00651D8E"/>
    <w:rsid w:val="006C7F79"/>
    <w:rsid w:val="00820114"/>
    <w:rsid w:val="00856C7A"/>
    <w:rsid w:val="008F5B93"/>
    <w:rsid w:val="00931C9D"/>
    <w:rsid w:val="00944C54"/>
    <w:rsid w:val="0095493A"/>
    <w:rsid w:val="0098188C"/>
    <w:rsid w:val="00983D98"/>
    <w:rsid w:val="009D6D64"/>
    <w:rsid w:val="00A14E74"/>
    <w:rsid w:val="00B678EC"/>
    <w:rsid w:val="00BE4F27"/>
    <w:rsid w:val="00C82688"/>
    <w:rsid w:val="00C976CD"/>
    <w:rsid w:val="00D3573B"/>
    <w:rsid w:val="00E7060F"/>
    <w:rsid w:val="00E97795"/>
    <w:rsid w:val="00F35593"/>
    <w:rsid w:val="00F93186"/>
    <w:rsid w:val="00FA0135"/>
    <w:rsid w:val="00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4244E-5E09-4900-81A5-0D162D08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52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14E5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1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1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63F1"/>
    <w:pPr>
      <w:spacing w:before="100" w:beforeAutospacing="1" w:after="100" w:afterAutospacing="1"/>
    </w:pPr>
  </w:style>
  <w:style w:type="paragraph" w:customStyle="1" w:styleId="ConsPlusNormal">
    <w:name w:val="ConsPlusNormal"/>
    <w:rsid w:val="004C5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81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4B587D"/>
    <w:rPr>
      <w:i/>
      <w:iCs/>
    </w:rPr>
  </w:style>
  <w:style w:type="character" w:customStyle="1" w:styleId="blk">
    <w:name w:val="blk"/>
    <w:basedOn w:val="a0"/>
    <w:rsid w:val="00983D98"/>
  </w:style>
  <w:style w:type="character" w:styleId="a6">
    <w:name w:val="Hyperlink"/>
    <w:basedOn w:val="a0"/>
    <w:uiPriority w:val="99"/>
    <w:semiHidden/>
    <w:unhideWhenUsed/>
    <w:rsid w:val="00983D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1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DF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35593"/>
    <w:rPr>
      <w:b/>
      <w:bCs/>
    </w:rPr>
  </w:style>
  <w:style w:type="character" w:customStyle="1" w:styleId="apple-converted-space">
    <w:name w:val="apple-converted-space"/>
    <w:basedOn w:val="a0"/>
    <w:rsid w:val="00F3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Климова Лариса Анатольевна</cp:lastModifiedBy>
  <cp:revision>2</cp:revision>
  <dcterms:created xsi:type="dcterms:W3CDTF">2019-10-01T07:32:00Z</dcterms:created>
  <dcterms:modified xsi:type="dcterms:W3CDTF">2019-10-01T07:32:00Z</dcterms:modified>
</cp:coreProperties>
</file>