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68" w:rsidRPr="00965168" w:rsidRDefault="00965168" w:rsidP="00965168">
      <w:pPr>
        <w:autoSpaceDE w:val="0"/>
        <w:autoSpaceDN w:val="0"/>
        <w:adjustRightInd w:val="0"/>
        <w:spacing w:after="0" w:line="240" w:lineRule="auto"/>
        <w:jc w:val="center"/>
        <w:rPr>
          <w:rFonts w:ascii="Times New Roman" w:hAnsi="Times New Roman" w:cs="Times New Roman"/>
          <w:b/>
          <w:sz w:val="27"/>
          <w:szCs w:val="27"/>
        </w:rPr>
      </w:pPr>
      <w:bookmarkStart w:id="0" w:name="_GoBack"/>
      <w:r w:rsidRPr="00965168">
        <w:rPr>
          <w:rFonts w:ascii="Times New Roman" w:hAnsi="Times New Roman" w:cs="Times New Roman"/>
          <w:b/>
          <w:sz w:val="27"/>
          <w:szCs w:val="27"/>
        </w:rPr>
        <w:t>О ежемесячных денежных выплатах на детей в возрасте до 3-х лет, от 3-х до 7 лет, от 3-х до 16 лет и от 0 до 16 лет</w:t>
      </w:r>
    </w:p>
    <w:bookmarkEnd w:id="0"/>
    <w:p w:rsidR="00965168" w:rsidRDefault="00965168" w:rsidP="00E54EC3">
      <w:pPr>
        <w:spacing w:after="0" w:line="240" w:lineRule="auto"/>
        <w:ind w:firstLine="851"/>
        <w:jc w:val="both"/>
        <w:rPr>
          <w:rFonts w:ascii="Times New Roman" w:eastAsia="Times New Roman" w:hAnsi="Times New Roman" w:cs="Times New Roman"/>
          <w:sz w:val="27"/>
          <w:szCs w:val="27"/>
          <w:lang w:eastAsia="ru-RU"/>
        </w:rPr>
      </w:pP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С 20 мая 2020 года начался прием заявлений на ежемесячную выплату семьям с детьми от 3 до 7 лет, среднедушевой доход которых ниже одного прожиточного минимума в их регионе (в среднем 11 тысяч рублей на одного члена семьи).</w:t>
      </w:r>
      <w:r w:rsidR="008A4AD3">
        <w:rPr>
          <w:rFonts w:ascii="Times New Roman" w:eastAsia="Times New Roman" w:hAnsi="Times New Roman" w:cs="Times New Roman"/>
          <w:sz w:val="27"/>
          <w:szCs w:val="27"/>
          <w:lang w:eastAsia="ru-RU"/>
        </w:rPr>
        <w:t xml:space="preserve">  О</w:t>
      </w:r>
      <w:r w:rsidRPr="004251D5">
        <w:rPr>
          <w:rFonts w:ascii="Times New Roman" w:eastAsia="Times New Roman" w:hAnsi="Times New Roman" w:cs="Times New Roman"/>
          <w:sz w:val="27"/>
          <w:szCs w:val="27"/>
          <w:lang w:eastAsia="ru-RU"/>
        </w:rPr>
        <w:t>формить её можно, подав заявление удаленно на портале госуслуг либо при обращении в МФЦ или органы социальной защиты населения. До 1 июня заявление на выплату начнут принимать в каждом российском регионе.</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Пособие предоставляется без дополнительных справок: подтверждать доход семьи не требуется, органы соцзащиты соберут информацию сами. При оценке дохода (она делается за три месяца) родителя, который был признан безработным, не будут учитываться полученные им до этого доходы.</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 xml:space="preserve">Сумма пособия составит 50% от величины прожиточного минимума в регионе, в среднем по стране это 5,5 тысячи рублей. </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Пособия будут начислены с 1 января</w:t>
      </w:r>
      <w:r w:rsidR="008A4AD3">
        <w:rPr>
          <w:rFonts w:ascii="Times New Roman" w:eastAsia="Times New Roman" w:hAnsi="Times New Roman" w:cs="Times New Roman"/>
          <w:sz w:val="27"/>
          <w:szCs w:val="27"/>
          <w:lang w:eastAsia="ru-RU"/>
        </w:rPr>
        <w:t xml:space="preserve"> 2020 года</w:t>
      </w:r>
      <w:r w:rsidRPr="004251D5">
        <w:rPr>
          <w:rFonts w:ascii="Times New Roman" w:eastAsia="Times New Roman" w:hAnsi="Times New Roman" w:cs="Times New Roman"/>
          <w:sz w:val="27"/>
          <w:szCs w:val="27"/>
          <w:lang w:eastAsia="ru-RU"/>
        </w:rPr>
        <w:t>, поэтому первая выплата поступит родителям сразу за полгода в размере около 33 тысяч рублей на каждого ребенка в возрасте от 3 до 7 лет. У получателей выплаты сохраняется право на другие региональные пособия, если они были назначены ранее.</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 xml:space="preserve">В целях реализации </w:t>
      </w:r>
      <w:hyperlink r:id="rId8" w:history="1">
        <w:r w:rsidRPr="004251D5">
          <w:rPr>
            <w:rFonts w:ascii="Times New Roman" w:hAnsi="Times New Roman" w:cs="Times New Roman"/>
            <w:sz w:val="27"/>
            <w:szCs w:val="27"/>
          </w:rPr>
          <w:t>Указа</w:t>
        </w:r>
      </w:hyperlink>
      <w:r w:rsidRPr="004251D5">
        <w:rPr>
          <w:rFonts w:ascii="Times New Roman" w:hAnsi="Times New Roman" w:cs="Times New Roman"/>
          <w:sz w:val="27"/>
          <w:szCs w:val="27"/>
        </w:rPr>
        <w:t xml:space="preserve"> Президента Российской Федерации от 20.03.2020 № 199 «О дополнительных мерах государственной поддержки семей, имеющих детей» на территории области принят и вступил в силу </w:t>
      </w:r>
      <w:hyperlink r:id="rId9" w:history="1">
        <w:r w:rsidRPr="004251D5">
          <w:rPr>
            <w:rFonts w:ascii="Times New Roman" w:hAnsi="Times New Roman" w:cs="Times New Roman"/>
            <w:sz w:val="27"/>
            <w:szCs w:val="27"/>
          </w:rPr>
          <w:t>Закон</w:t>
        </w:r>
      </w:hyperlink>
      <w:r w:rsidRPr="004251D5">
        <w:rPr>
          <w:rFonts w:ascii="Times New Roman" w:hAnsi="Times New Roman" w:cs="Times New Roman"/>
          <w:sz w:val="27"/>
          <w:szCs w:val="27"/>
        </w:rPr>
        <w:t xml:space="preserve"> Амурской области от 10.04.2020 № 506-ОЗ «О ежемесячной денежной выплате на ребенка в возрасте от трех до семи лет включительно», устанавливающий порядок и условия предоставления ежемесячной денежной выплаты на ребенка в возрасте от 3 до 7 лет включительно (далее – Закон области).</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Действие указанного Закона области распространяется на правоотношения, возникшие с 1 января 2020 года.</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В соответствии с Законом области, право на получение ежемесячной денежной выплаты на ребенка в возрасте от 3 до 7 лет (далее – ежемесячная выплата) имеет один из родителей или иной законный представитель ребенка, являющийся гражданином Российской Федерации и проживающий на территории Амурской области.</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Следует знать, что ежемесячная выплата предоставляется в случае, если размер среднедушевого дохода семьи ребенка не превышает величину прожиточного минимума на душу населения, установленную в Амурской области за II квартал года, предшествующего году обращения за назначением ежемесячной выплаты</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Размер ежемесячной выплаты составляет 50 процентов величины прожиточного минимума для детей, установленной в Амурской области за второй квартал года, предшествующего году обращения за назначением ежемесячной выплаты.</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Определено, что ежемесячная выплата осуществляется со дня достижения ребенком возраста 3 лет, но не ранее 1 января 2020 года, до достижения ребенком возраста 8 лет. В случае наличия в семье нескольких детей в возрасте от 3 до 7 лет включительно ежемесячная выплата осуществляется на каждого ребенка.</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lastRenderedPageBreak/>
        <w:t>Постановлением Правительства Амурской области от 28.04.2020 № 265 утвержден порядок назначения и осуществления указанной ежемесячной выплаты, на Министерство социальной защиты населения Амурской области возложено обеспечение его исполнения.</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sz w:val="27"/>
          <w:szCs w:val="27"/>
        </w:rPr>
      </w:pPr>
      <w:r w:rsidRPr="004251D5">
        <w:rPr>
          <w:rFonts w:ascii="Times New Roman" w:hAnsi="Times New Roman" w:cs="Times New Roman"/>
          <w:sz w:val="27"/>
          <w:szCs w:val="27"/>
        </w:rPr>
        <w:t>Порядком определены положения по назначению ежемесячной выплаты, запросу необходимых документов, расчету среднедушевого дохода семьи, основания отказа в назначении ежемесячной выплаты, прекращении выплаты и другие вопросы.</w:t>
      </w:r>
    </w:p>
    <w:p w:rsidR="00E54EC3" w:rsidRPr="004251D5" w:rsidRDefault="00E54EC3" w:rsidP="00E54EC3">
      <w:pPr>
        <w:autoSpaceDE w:val="0"/>
        <w:autoSpaceDN w:val="0"/>
        <w:adjustRightInd w:val="0"/>
        <w:spacing w:after="0" w:line="240" w:lineRule="auto"/>
        <w:ind w:firstLine="709"/>
        <w:jc w:val="both"/>
        <w:rPr>
          <w:rFonts w:ascii="Times New Roman" w:hAnsi="Times New Roman" w:cs="Times New Roman"/>
          <w:bCs/>
          <w:sz w:val="27"/>
          <w:szCs w:val="27"/>
        </w:rPr>
      </w:pPr>
      <w:r w:rsidRPr="004251D5">
        <w:rPr>
          <w:rFonts w:ascii="Times New Roman" w:hAnsi="Times New Roman" w:cs="Times New Roman"/>
          <w:bCs/>
          <w:sz w:val="27"/>
          <w:szCs w:val="27"/>
        </w:rPr>
        <w:t xml:space="preserve">Предоставление ежемесячной выплаты осуществляется управлениями социальной защиты населения по муниципальным районам и городским округам по месту жительства (пребывания) заявителя (далее - УСЗН). </w:t>
      </w:r>
    </w:p>
    <w:p w:rsidR="00E54EC3" w:rsidRPr="004251D5" w:rsidRDefault="00E54EC3" w:rsidP="00E54EC3">
      <w:pPr>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xml:space="preserve">  Для назначения ежемесячной выплаты заявитель (его представитель) должен обратиться в УСЗН с заявлением, оформленным по типовой </w:t>
      </w:r>
      <w:hyperlink r:id="rId10" w:history="1">
        <w:r w:rsidRPr="004251D5">
          <w:rPr>
            <w:rFonts w:ascii="Times New Roman" w:hAnsi="Times New Roman" w:cs="Times New Roman"/>
            <w:sz w:val="27"/>
            <w:szCs w:val="27"/>
          </w:rPr>
          <w:t>форме</w:t>
        </w:r>
      </w:hyperlink>
      <w:r w:rsidRPr="004251D5">
        <w:rPr>
          <w:rFonts w:ascii="Times New Roman" w:hAnsi="Times New Roman" w:cs="Times New Roman"/>
          <w:sz w:val="27"/>
          <w:szCs w:val="27"/>
        </w:rPr>
        <w:t>, утвержденной постановлением Правительства Российской Федерации от 31.03.2020 № 384 (далее - заявление) одним из следующих способов:</w:t>
      </w:r>
      <w:bookmarkStart w:id="1" w:name="Par1"/>
      <w:bookmarkEnd w:id="1"/>
      <w:r w:rsidRPr="004251D5">
        <w:rPr>
          <w:rFonts w:ascii="Times New Roman" w:hAnsi="Times New Roman" w:cs="Times New Roman"/>
          <w:sz w:val="27"/>
          <w:szCs w:val="27"/>
        </w:rPr>
        <w:t xml:space="preserve">  лично;</w:t>
      </w:r>
      <w:bookmarkStart w:id="2" w:name="Par2"/>
      <w:bookmarkEnd w:id="2"/>
      <w:r w:rsidRPr="004251D5">
        <w:rPr>
          <w:rFonts w:ascii="Times New Roman" w:hAnsi="Times New Roman" w:cs="Times New Roman"/>
          <w:sz w:val="27"/>
          <w:szCs w:val="27"/>
        </w:rPr>
        <w:t xml:space="preserve"> через многофункциональный центр предоставления государственных и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 посредством почтовой связи способом, позволяющим подтвердить факт и дату отправления заявления.</w:t>
      </w:r>
    </w:p>
    <w:p w:rsidR="00E54EC3" w:rsidRPr="004251D5" w:rsidRDefault="00E54EC3" w:rsidP="00E54EC3">
      <w:pPr>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Представителем заявителя, в случае подачи заявления первыми двумя способами, предъявляется документ, удостоверяющий его личность, и доверенность, выданную в соответствии с законодательством, подтверждающую его полномочия, или нотариально заверенную копию такой доверенности.</w:t>
      </w:r>
    </w:p>
    <w:p w:rsidR="00E54EC3" w:rsidRPr="004251D5" w:rsidRDefault="00E54EC3" w:rsidP="00E54EC3">
      <w:pPr>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Решение о назначении ежемесячной выплаты либо об отказе в назначении ее принимается УСЗН в течение 10 рабочих дней со дня регистрации заявления либо в течение 20 рабочих дней в случае приостановления срока принятия решения ввиду непоступления документов (сведений), запрошенных УСЗН.</w:t>
      </w:r>
    </w:p>
    <w:p w:rsidR="00E54EC3" w:rsidRPr="004251D5" w:rsidRDefault="00E54EC3" w:rsidP="00E54EC3">
      <w:pPr>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Ежемесячная денежная выплата не назначается на ребенка, находящегося на полном государственном обеспечении в соответствующем государственном или муниципальном учреждении; на ребенка, в отношении которого заявитель лишен родительских прав или ограничен в родительских правах.</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Основаниями для прекращения ежемесячной выплаты являются:</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достижение ребенком возраста 8 лет;</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смерть ребенка;</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смерть заявителя,</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объявление заявителя в установленном законодательством РФ порядке умершим (признание безвестно отсутствующим), а также в случае лишения или ограничения его в родительских правах;</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выезд семьи ребенка на постоянное место жительства за пределы Амурской области;</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t xml:space="preserve">- помещение ребенка на полное государственное обеспечение в соответствующее государственное или муниципальное учреждение, в семью опекуна, попечителя, приемных родителей, второго родителя (проживающего отдельно от заявителя); установление факта представления заявителем недостоверных сведений по результатам контроля, проводимого Министерством социальной защиты населения.  </w:t>
      </w:r>
    </w:p>
    <w:p w:rsidR="00E54EC3" w:rsidRPr="004251D5" w:rsidRDefault="00E54EC3" w:rsidP="00E54EC3">
      <w:pPr>
        <w:tabs>
          <w:tab w:val="left" w:pos="567"/>
        </w:tabs>
        <w:autoSpaceDE w:val="0"/>
        <w:autoSpaceDN w:val="0"/>
        <w:adjustRightInd w:val="0"/>
        <w:spacing w:after="0" w:line="240" w:lineRule="auto"/>
        <w:ind w:firstLine="540"/>
        <w:jc w:val="both"/>
        <w:rPr>
          <w:rFonts w:ascii="Times New Roman" w:hAnsi="Times New Roman" w:cs="Times New Roman"/>
          <w:sz w:val="27"/>
          <w:szCs w:val="27"/>
        </w:rPr>
      </w:pPr>
      <w:r w:rsidRPr="004251D5">
        <w:rPr>
          <w:rFonts w:ascii="Times New Roman" w:hAnsi="Times New Roman" w:cs="Times New Roman"/>
          <w:sz w:val="27"/>
          <w:szCs w:val="27"/>
        </w:rPr>
        <w:lastRenderedPageBreak/>
        <w:t>Начиная с 2021 года ежемесячная выплата предоставляется со дня достижения ребенком возраста 3-х лет, если обращение за ее назначением последовало не позднее 6 месяцев с этого дня. В остальных случаях ежемесячная денежная выплата на ребенка в возрасте от 3 до 7 лет предоставляется со дня обращения за ее назначением.</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Гораздо более широкого круга людей коснутся други</w:t>
      </w:r>
      <w:r w:rsidR="004C2960">
        <w:rPr>
          <w:rFonts w:ascii="Times New Roman" w:eastAsia="Times New Roman" w:hAnsi="Times New Roman" w:cs="Times New Roman"/>
          <w:sz w:val="27"/>
          <w:szCs w:val="27"/>
          <w:lang w:eastAsia="ru-RU"/>
        </w:rPr>
        <w:t>е</w:t>
      </w:r>
      <w:r w:rsidRPr="004251D5">
        <w:rPr>
          <w:rFonts w:ascii="Times New Roman" w:eastAsia="Times New Roman" w:hAnsi="Times New Roman" w:cs="Times New Roman"/>
          <w:sz w:val="27"/>
          <w:szCs w:val="27"/>
          <w:lang w:eastAsia="ru-RU"/>
        </w:rPr>
        <w:t xml:space="preserve"> вида антикризисны</w:t>
      </w:r>
      <w:r w:rsidR="004C2960">
        <w:rPr>
          <w:rFonts w:ascii="Times New Roman" w:eastAsia="Times New Roman" w:hAnsi="Times New Roman" w:cs="Times New Roman"/>
          <w:sz w:val="27"/>
          <w:szCs w:val="27"/>
          <w:lang w:eastAsia="ru-RU"/>
        </w:rPr>
        <w:t>е</w:t>
      </w:r>
      <w:r w:rsidRPr="004251D5">
        <w:rPr>
          <w:rFonts w:ascii="Times New Roman" w:eastAsia="Times New Roman" w:hAnsi="Times New Roman" w:cs="Times New Roman"/>
          <w:sz w:val="27"/>
          <w:szCs w:val="27"/>
          <w:lang w:eastAsia="ru-RU"/>
        </w:rPr>
        <w:t xml:space="preserve"> выплат</w:t>
      </w:r>
      <w:r w:rsidR="004C2960">
        <w:rPr>
          <w:rFonts w:ascii="Times New Roman" w:eastAsia="Times New Roman" w:hAnsi="Times New Roman" w:cs="Times New Roman"/>
          <w:sz w:val="27"/>
          <w:szCs w:val="27"/>
          <w:lang w:eastAsia="ru-RU"/>
        </w:rPr>
        <w:t>ы</w:t>
      </w:r>
      <w:r w:rsidRPr="004251D5">
        <w:rPr>
          <w:rFonts w:ascii="Times New Roman" w:eastAsia="Times New Roman" w:hAnsi="Times New Roman" w:cs="Times New Roman"/>
          <w:sz w:val="27"/>
          <w:szCs w:val="27"/>
          <w:lang w:eastAsia="ru-RU"/>
        </w:rPr>
        <w:t>:</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 разов</w:t>
      </w:r>
      <w:r w:rsidR="004C2960">
        <w:rPr>
          <w:rFonts w:ascii="Times New Roman" w:eastAsia="Times New Roman" w:hAnsi="Times New Roman" w:cs="Times New Roman"/>
          <w:sz w:val="27"/>
          <w:szCs w:val="27"/>
          <w:lang w:eastAsia="ru-RU"/>
        </w:rPr>
        <w:t>ая выплата</w:t>
      </w:r>
      <w:r w:rsidRPr="004251D5">
        <w:rPr>
          <w:rFonts w:ascii="Times New Roman" w:eastAsia="Times New Roman" w:hAnsi="Times New Roman" w:cs="Times New Roman"/>
          <w:sz w:val="27"/>
          <w:szCs w:val="27"/>
          <w:lang w:eastAsia="ru-RU"/>
        </w:rPr>
        <w:t xml:space="preserve"> в 10 тысяч рублей на детей от 3-х до 16 лет, которая выплачивается с 1 июня 2020 года; а также на детей </w:t>
      </w:r>
      <w:r w:rsidR="004C2960">
        <w:rPr>
          <w:rFonts w:ascii="Times New Roman" w:eastAsia="Times New Roman" w:hAnsi="Times New Roman" w:cs="Times New Roman"/>
          <w:sz w:val="27"/>
          <w:szCs w:val="27"/>
          <w:lang w:eastAsia="ru-RU"/>
        </w:rPr>
        <w:t xml:space="preserve">от 0 </w:t>
      </w:r>
      <w:r w:rsidRPr="004251D5">
        <w:rPr>
          <w:rFonts w:ascii="Times New Roman" w:eastAsia="Times New Roman" w:hAnsi="Times New Roman" w:cs="Times New Roman"/>
          <w:sz w:val="27"/>
          <w:szCs w:val="27"/>
          <w:lang w:eastAsia="ru-RU"/>
        </w:rPr>
        <w:t>до 16 лет  - с 01.07.2020.</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 ежемесячная выплата в 5 тысяч рублей на детей до 3-х лет (родившихся с 1 апреля 2017 года по 30 июня 2020 года), которая будет выплачиваться в течение трех месяцев - с апреля по июнь 2020 года.</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Важно, что выплаты на детей до трех лет</w:t>
      </w:r>
      <w:r w:rsidR="004C2960">
        <w:rPr>
          <w:rFonts w:ascii="Times New Roman" w:eastAsia="Times New Roman" w:hAnsi="Times New Roman" w:cs="Times New Roman"/>
          <w:sz w:val="27"/>
          <w:szCs w:val="27"/>
          <w:lang w:eastAsia="ru-RU"/>
        </w:rPr>
        <w:t>,</w:t>
      </w:r>
      <w:r w:rsidRPr="004251D5">
        <w:rPr>
          <w:rFonts w:ascii="Times New Roman" w:eastAsia="Times New Roman" w:hAnsi="Times New Roman" w:cs="Times New Roman"/>
          <w:sz w:val="27"/>
          <w:szCs w:val="27"/>
          <w:lang w:eastAsia="ru-RU"/>
        </w:rPr>
        <w:t xml:space="preserve"> от 3 до 16 лет </w:t>
      </w:r>
      <w:r w:rsidR="004C2960">
        <w:rPr>
          <w:rFonts w:ascii="Times New Roman" w:eastAsia="Times New Roman" w:hAnsi="Times New Roman" w:cs="Times New Roman"/>
          <w:sz w:val="27"/>
          <w:szCs w:val="27"/>
          <w:lang w:eastAsia="ru-RU"/>
        </w:rPr>
        <w:t xml:space="preserve">и от 0 до 16 лет </w:t>
      </w:r>
      <w:r w:rsidRPr="004251D5">
        <w:rPr>
          <w:rFonts w:ascii="Times New Roman" w:eastAsia="Times New Roman" w:hAnsi="Times New Roman" w:cs="Times New Roman"/>
          <w:sz w:val="27"/>
          <w:szCs w:val="27"/>
          <w:lang w:eastAsia="ru-RU"/>
        </w:rPr>
        <w:t xml:space="preserve">не зависят от дохода семьи и не учитываются при назначении других мер поддержки. Подать заявление на них можно до 1 октября т. г. через портал госуслуг или личный кабинет на сайте Пенсионного фонда. В заявлении </w:t>
      </w:r>
      <w:r w:rsidR="004C2960">
        <w:rPr>
          <w:rFonts w:ascii="Times New Roman" w:eastAsia="Times New Roman" w:hAnsi="Times New Roman" w:cs="Times New Roman"/>
          <w:sz w:val="27"/>
          <w:szCs w:val="27"/>
          <w:lang w:eastAsia="ru-RU"/>
        </w:rPr>
        <w:t xml:space="preserve">на первое пособие </w:t>
      </w:r>
      <w:r w:rsidRPr="004251D5">
        <w:rPr>
          <w:rFonts w:ascii="Times New Roman" w:eastAsia="Times New Roman" w:hAnsi="Times New Roman" w:cs="Times New Roman"/>
          <w:sz w:val="27"/>
          <w:szCs w:val="27"/>
          <w:lang w:eastAsia="ru-RU"/>
        </w:rPr>
        <w:t>потребуется указать сведения из свидетельства о рождении и реквизиты счета.</w:t>
      </w:r>
      <w:r w:rsidR="004C2960">
        <w:rPr>
          <w:rFonts w:ascii="Times New Roman" w:eastAsia="Times New Roman" w:hAnsi="Times New Roman" w:cs="Times New Roman"/>
          <w:sz w:val="27"/>
          <w:szCs w:val="27"/>
          <w:lang w:eastAsia="ru-RU"/>
        </w:rPr>
        <w:t xml:space="preserve"> При этом в случае, если ранее гражданин уже обращался за выплатами, то пособие по Указу Президента РФ от 23.06.2020 (на детей от 0 до 16 лет) будет назначено автоматически, т.е. заявление направлять и документы представлять дополнительно не надо.</w:t>
      </w:r>
    </w:p>
    <w:p w:rsidR="008A4AD3"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 xml:space="preserve">В 2020 году в два раза увеличен минимальный размер пособия </w:t>
      </w:r>
      <w:r w:rsidR="008A4AD3">
        <w:rPr>
          <w:rFonts w:ascii="Times New Roman" w:eastAsia="Times New Roman" w:hAnsi="Times New Roman" w:cs="Times New Roman"/>
          <w:sz w:val="27"/>
          <w:szCs w:val="27"/>
          <w:lang w:eastAsia="ru-RU"/>
        </w:rPr>
        <w:t xml:space="preserve">семьям, чьи доходы не превышают двух прожиточных минимумов на одного человека, </w:t>
      </w:r>
      <w:r w:rsidRPr="004251D5">
        <w:rPr>
          <w:rFonts w:ascii="Times New Roman" w:eastAsia="Times New Roman" w:hAnsi="Times New Roman" w:cs="Times New Roman"/>
          <w:sz w:val="27"/>
          <w:szCs w:val="27"/>
          <w:lang w:eastAsia="ru-RU"/>
        </w:rPr>
        <w:t>по уходу за ребенком до 1,5 лет, он вырос с 3375 рублей до 6751 рубля</w:t>
      </w:r>
      <w:r w:rsidR="008A4AD3">
        <w:rPr>
          <w:rFonts w:ascii="Times New Roman" w:eastAsia="Times New Roman" w:hAnsi="Times New Roman" w:cs="Times New Roman"/>
          <w:sz w:val="27"/>
          <w:szCs w:val="27"/>
          <w:lang w:eastAsia="ru-RU"/>
        </w:rPr>
        <w:t xml:space="preserve"> и с января пособие выплачивается не до 1,5</w:t>
      </w:r>
      <w:r w:rsidR="005D1F59">
        <w:rPr>
          <w:rFonts w:ascii="Times New Roman" w:eastAsia="Times New Roman" w:hAnsi="Times New Roman" w:cs="Times New Roman"/>
          <w:sz w:val="27"/>
          <w:szCs w:val="27"/>
          <w:lang w:eastAsia="ru-RU"/>
        </w:rPr>
        <w:t xml:space="preserve">, </w:t>
      </w:r>
      <w:r w:rsidR="008A4AD3">
        <w:rPr>
          <w:rFonts w:ascii="Times New Roman" w:eastAsia="Times New Roman" w:hAnsi="Times New Roman" w:cs="Times New Roman"/>
          <w:sz w:val="27"/>
          <w:szCs w:val="27"/>
          <w:lang w:eastAsia="ru-RU"/>
        </w:rPr>
        <w:t>а до достижения ребенком 3-х лет</w:t>
      </w:r>
      <w:r w:rsidRPr="004251D5">
        <w:rPr>
          <w:rFonts w:ascii="Times New Roman" w:eastAsia="Times New Roman" w:hAnsi="Times New Roman" w:cs="Times New Roman"/>
          <w:sz w:val="27"/>
          <w:szCs w:val="27"/>
          <w:lang w:eastAsia="ru-RU"/>
        </w:rPr>
        <w:t>.</w:t>
      </w:r>
      <w:r w:rsidR="008A4AD3">
        <w:rPr>
          <w:rFonts w:ascii="Times New Roman" w:eastAsia="Times New Roman" w:hAnsi="Times New Roman" w:cs="Times New Roman"/>
          <w:sz w:val="27"/>
          <w:szCs w:val="27"/>
          <w:lang w:eastAsia="ru-RU"/>
        </w:rPr>
        <w:t xml:space="preserve"> Размер выплат зависит от прожиточного минимума в каждом конкретном регионе.</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В таком размере его будут получать неработающие мамы, например, те, которые не успели оформить трудовые отношения, потому что еще учатся в институте. Это пособие могут получать и другие родственники: например, отец, бабушка или дед, если они сидят с ребенком и лишены возможности зарабатывать. Но в любом случае - только один из них.</w:t>
      </w:r>
    </w:p>
    <w:p w:rsidR="00E54EC3" w:rsidRPr="004251D5" w:rsidRDefault="00E54EC3" w:rsidP="00E54EC3">
      <w:pPr>
        <w:spacing w:after="0" w:line="240" w:lineRule="auto"/>
        <w:ind w:firstLine="851"/>
        <w:jc w:val="both"/>
        <w:rPr>
          <w:rFonts w:ascii="Times New Roman" w:eastAsia="Times New Roman" w:hAnsi="Times New Roman" w:cs="Times New Roman"/>
          <w:sz w:val="27"/>
          <w:szCs w:val="27"/>
          <w:lang w:eastAsia="ru-RU"/>
        </w:rPr>
      </w:pPr>
      <w:r w:rsidRPr="004251D5">
        <w:rPr>
          <w:rFonts w:ascii="Times New Roman" w:eastAsia="Times New Roman" w:hAnsi="Times New Roman" w:cs="Times New Roman"/>
          <w:sz w:val="27"/>
          <w:szCs w:val="27"/>
          <w:lang w:eastAsia="ru-RU"/>
        </w:rPr>
        <w:t>Заявление на пособие подается на портале госуслуг, в МФЦ или органах соцзащиты. Обратиться за ним можно уже с рождения ребенка, но не позднее шести месяцев со дня достижения им возраста полутора лет. Оно назначается в течение десяти календарных дней со дня предоставления необходимых документов.</w:t>
      </w:r>
    </w:p>
    <w:p w:rsidR="00E54EC3" w:rsidRPr="004251D5" w:rsidRDefault="00E54EC3" w:rsidP="00E54EC3">
      <w:pPr>
        <w:spacing w:after="0" w:line="240" w:lineRule="auto"/>
        <w:ind w:firstLine="851"/>
        <w:jc w:val="both"/>
        <w:rPr>
          <w:sz w:val="27"/>
          <w:szCs w:val="27"/>
        </w:rPr>
      </w:pPr>
      <w:r w:rsidRPr="004251D5">
        <w:rPr>
          <w:rFonts w:ascii="Times New Roman" w:hAnsi="Times New Roman" w:cs="Times New Roman"/>
          <w:sz w:val="27"/>
          <w:szCs w:val="27"/>
        </w:rPr>
        <w:t>Указанные выплаты являются мерами государственной социальной поддержки семей с детьми и направлены на повышение их благосостояния условиях кризиса в экономической и социальной сферах в связи с распространением новой коронавирусной инфекции.</w:t>
      </w:r>
    </w:p>
    <w:sectPr w:rsidR="00E54EC3" w:rsidRPr="004251D5" w:rsidSect="00E605BE">
      <w:headerReference w:type="default" r:id="rId11"/>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49" w:rsidRDefault="00A00149">
      <w:pPr>
        <w:spacing w:after="0" w:line="240" w:lineRule="auto"/>
      </w:pPr>
      <w:r>
        <w:separator/>
      </w:r>
    </w:p>
  </w:endnote>
  <w:endnote w:type="continuationSeparator" w:id="0">
    <w:p w:rsidR="00A00149" w:rsidRDefault="00A0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49" w:rsidRDefault="00A00149">
      <w:pPr>
        <w:spacing w:after="0" w:line="240" w:lineRule="auto"/>
      </w:pPr>
      <w:r>
        <w:separator/>
      </w:r>
    </w:p>
  </w:footnote>
  <w:footnote w:type="continuationSeparator" w:id="0">
    <w:p w:rsidR="00A00149" w:rsidRDefault="00A00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6018"/>
      <w:docPartObj>
        <w:docPartGallery w:val="Page Numbers (Top of Page)"/>
        <w:docPartUnique/>
      </w:docPartObj>
    </w:sdtPr>
    <w:sdtEndPr/>
    <w:sdtContent>
      <w:p w:rsidR="002D2046" w:rsidRDefault="002D2046">
        <w:pPr>
          <w:pStyle w:val="a4"/>
          <w:jc w:val="center"/>
        </w:pPr>
        <w:r>
          <w:fldChar w:fldCharType="begin"/>
        </w:r>
        <w:r>
          <w:instrText>PAGE   \* MERGEFORMAT</w:instrText>
        </w:r>
        <w:r>
          <w:fldChar w:fldCharType="separate"/>
        </w:r>
        <w:r w:rsidR="00DC409A">
          <w:rPr>
            <w:noProof/>
          </w:rPr>
          <w:t>1</w:t>
        </w:r>
        <w:r>
          <w:fldChar w:fldCharType="end"/>
        </w:r>
      </w:p>
    </w:sdtContent>
  </w:sdt>
  <w:p w:rsidR="002D2046" w:rsidRDefault="002D20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7334A"/>
    <w:multiLevelType w:val="multilevel"/>
    <w:tmpl w:val="978EA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1B25F6"/>
    <w:multiLevelType w:val="multilevel"/>
    <w:tmpl w:val="14A8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114D2"/>
    <w:multiLevelType w:val="multilevel"/>
    <w:tmpl w:val="E604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7E"/>
    <w:rsid w:val="0005759B"/>
    <w:rsid w:val="000E4EFE"/>
    <w:rsid w:val="0011139D"/>
    <w:rsid w:val="001147F2"/>
    <w:rsid w:val="002D2046"/>
    <w:rsid w:val="002D2158"/>
    <w:rsid w:val="00333DA8"/>
    <w:rsid w:val="003E0DD5"/>
    <w:rsid w:val="004251D5"/>
    <w:rsid w:val="0042610F"/>
    <w:rsid w:val="004C2960"/>
    <w:rsid w:val="00524007"/>
    <w:rsid w:val="005460AD"/>
    <w:rsid w:val="0055755C"/>
    <w:rsid w:val="005D1F59"/>
    <w:rsid w:val="007144AF"/>
    <w:rsid w:val="00887E67"/>
    <w:rsid w:val="008A4AD3"/>
    <w:rsid w:val="00900563"/>
    <w:rsid w:val="00965168"/>
    <w:rsid w:val="009A3412"/>
    <w:rsid w:val="009E2C8A"/>
    <w:rsid w:val="00A00149"/>
    <w:rsid w:val="00A53C22"/>
    <w:rsid w:val="00B819C0"/>
    <w:rsid w:val="00BD3153"/>
    <w:rsid w:val="00BF247E"/>
    <w:rsid w:val="00CE1A74"/>
    <w:rsid w:val="00D668A9"/>
    <w:rsid w:val="00DC409A"/>
    <w:rsid w:val="00E54EC3"/>
    <w:rsid w:val="00E605BE"/>
    <w:rsid w:val="00E75F5A"/>
    <w:rsid w:val="00E877CA"/>
    <w:rsid w:val="00F621D1"/>
    <w:rsid w:val="00F71E18"/>
    <w:rsid w:val="00F7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1986B-C65A-4273-8C81-E9226C0C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3153"/>
    <w:rPr>
      <w:color w:val="0000FF"/>
      <w:u w:val="single"/>
    </w:rPr>
  </w:style>
  <w:style w:type="paragraph" w:styleId="a4">
    <w:name w:val="header"/>
    <w:basedOn w:val="a"/>
    <w:link w:val="a5"/>
    <w:uiPriority w:val="99"/>
    <w:unhideWhenUsed/>
    <w:rsid w:val="00BD31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153"/>
  </w:style>
  <w:style w:type="paragraph" w:styleId="a6">
    <w:name w:val="Balloon Text"/>
    <w:basedOn w:val="a"/>
    <w:link w:val="a7"/>
    <w:uiPriority w:val="99"/>
    <w:semiHidden/>
    <w:unhideWhenUsed/>
    <w:rsid w:val="00E605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05BE"/>
    <w:rPr>
      <w:rFonts w:ascii="Segoe UI" w:hAnsi="Segoe UI" w:cs="Segoe UI"/>
      <w:sz w:val="18"/>
      <w:szCs w:val="18"/>
    </w:rPr>
  </w:style>
  <w:style w:type="paragraph" w:customStyle="1" w:styleId="ConsPlusNormal">
    <w:name w:val="ConsPlusNormal"/>
    <w:rsid w:val="007144AF"/>
    <w:pPr>
      <w:autoSpaceDE w:val="0"/>
      <w:autoSpaceDN w:val="0"/>
      <w:adjustRightInd w:val="0"/>
      <w:spacing w:after="0" w:line="240" w:lineRule="auto"/>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4CE9E5A2F8E57C443E9BC19DF972764F7478BC6DB0A6E9C3A63C99EC0F40757905E24AD3D4D89A067BDEF5B4B3BF323881BC9D811C63AEP6U7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5F256B285E7D33F929D3FDA07DC4B01BB418A7821F70D85BD3D21CADA014DCA63CE1CF964125DE3B0667615D4D8DA40C6A078639711495Bo9i0M" TargetMode="External"/><Relationship Id="rId4" Type="http://schemas.openxmlformats.org/officeDocument/2006/relationships/settings" Target="settings.xml"/><Relationship Id="rId9" Type="http://schemas.openxmlformats.org/officeDocument/2006/relationships/hyperlink" Target="consultantplus://offline/ref=6D1F69448D0146D33C36F084AC4ED6D973675B56D00D4C31DF60B38D514D564964CBB018E5BE323859C0EA73EF306844F9L5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9D738-95F1-4E56-8BB8-92F9852C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1323</Words>
  <Characters>7544</Characters>
  <Application>Microsoft Office Word</Application>
  <DocSecurity>4</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Климова Лариса Анатольевна</cp:lastModifiedBy>
  <cp:revision>2</cp:revision>
  <cp:lastPrinted>2020-06-25T05:50:00Z</cp:lastPrinted>
  <dcterms:created xsi:type="dcterms:W3CDTF">2020-07-02T23:18:00Z</dcterms:created>
  <dcterms:modified xsi:type="dcterms:W3CDTF">2020-07-02T23:18:00Z</dcterms:modified>
</cp:coreProperties>
</file>