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2" w:rsidRPr="0091621D" w:rsidRDefault="0091621D" w:rsidP="0091621D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color w:val="333333"/>
          <w:lang w:eastAsia="ru-RU"/>
        </w:rPr>
      </w:pPr>
      <w:r w:rsidRPr="0091621D">
        <w:rPr>
          <w:rFonts w:eastAsia="Times New Roman"/>
          <w:b/>
          <w:bCs/>
          <w:color w:val="333333"/>
          <w:lang w:eastAsia="ru-RU"/>
        </w:rPr>
        <w:t xml:space="preserve">Прокуратура разъясняет. </w:t>
      </w:r>
      <w:r w:rsidR="005E5482" w:rsidRPr="0091621D">
        <w:rPr>
          <w:rFonts w:eastAsia="Times New Roman"/>
          <w:b/>
          <w:bCs/>
          <w:color w:val="333333"/>
          <w:lang w:eastAsia="ru-RU"/>
        </w:rPr>
        <w:t>Может ли работодатель не согласовывать с работником период его ежегодного оплачиваемого отпуска?</w:t>
      </w:r>
    </w:p>
    <w:p w:rsidR="005E5482" w:rsidRPr="0091621D" w:rsidRDefault="005E5482" w:rsidP="005E5482">
      <w:pPr>
        <w:shd w:val="clear" w:color="auto" w:fill="FFFFFF"/>
        <w:spacing w:line="240" w:lineRule="auto"/>
        <w:ind w:left="0" w:firstLine="0"/>
        <w:rPr>
          <w:rFonts w:eastAsia="Times New Roman"/>
          <w:color w:val="000000"/>
          <w:lang w:eastAsia="ru-RU"/>
        </w:rPr>
      </w:pPr>
      <w:r w:rsidRPr="0091621D">
        <w:rPr>
          <w:rFonts w:eastAsia="Times New Roman"/>
          <w:color w:val="FFFFFF"/>
          <w:lang w:eastAsia="ru-RU"/>
        </w:rPr>
        <w:t>Текст</w:t>
      </w:r>
    </w:p>
    <w:p w:rsidR="005E5482" w:rsidRPr="0091621D" w:rsidRDefault="005E5482" w:rsidP="0091621D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91621D">
        <w:rPr>
          <w:rFonts w:eastAsia="Times New Roman"/>
          <w:color w:val="333333"/>
          <w:lang w:eastAsia="ru-RU"/>
        </w:rPr>
        <w:t>Единственный случай, когда работодатель можете определить период ежегодного оплачиваемого отпуска работника без согласования с ним - при включении отпуска в график отпусков. При этом должны быть соблюдены одновр</w:t>
      </w:r>
      <w:bookmarkStart w:id="0" w:name="_GoBack"/>
      <w:bookmarkEnd w:id="0"/>
      <w:r w:rsidRPr="0091621D">
        <w:rPr>
          <w:rFonts w:eastAsia="Times New Roman"/>
          <w:color w:val="333333"/>
          <w:lang w:eastAsia="ru-RU"/>
        </w:rPr>
        <w:t>еменно два условия:</w:t>
      </w:r>
    </w:p>
    <w:p w:rsidR="005E5482" w:rsidRPr="0091621D" w:rsidRDefault="005E5482" w:rsidP="0091621D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91621D">
        <w:rPr>
          <w:rFonts w:eastAsia="Times New Roman"/>
          <w:color w:val="333333"/>
          <w:lang w:eastAsia="ru-RU"/>
        </w:rPr>
        <w:t>- работодатель планирует предоставить отпуск полной продолжительности (например, 28 календарных дней);</w:t>
      </w:r>
    </w:p>
    <w:p w:rsidR="005E5482" w:rsidRPr="0091621D" w:rsidRDefault="005E5482" w:rsidP="0091621D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91621D">
        <w:rPr>
          <w:rFonts w:eastAsia="Times New Roman"/>
          <w:color w:val="333333"/>
          <w:lang w:eastAsia="ru-RU"/>
        </w:rPr>
        <w:t>- работник не относится к тем, кто имеет право на отпуск в удобное для них время.      Например, это работник, имеющий трех или более детей до 18 лет, младшему из которых еще не исполнилось 14 лет.</w:t>
      </w:r>
    </w:p>
    <w:p w:rsidR="005E5482" w:rsidRPr="0091621D" w:rsidRDefault="005E5482" w:rsidP="0091621D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91621D">
        <w:rPr>
          <w:rFonts w:eastAsia="Times New Roman"/>
          <w:color w:val="333333"/>
          <w:lang w:eastAsia="ru-RU"/>
        </w:rPr>
        <w:t>Если же работодатель желает предоставить отпуск по частям или у работника есть право на отпуск в удобное время, он должен согласовать даты отпуска с работником. Это следует из ч. 1 ст. 115, ч. 1, 2, 4 ст. 123, ч. 1 ст. 125, ст. 262.2 Трудового Кодекса РФ.</w:t>
      </w:r>
    </w:p>
    <w:p w:rsidR="00EA04B8" w:rsidRPr="0091621D" w:rsidRDefault="005E5482" w:rsidP="0091621D">
      <w:pPr>
        <w:shd w:val="clear" w:color="auto" w:fill="FFFFFF"/>
        <w:spacing w:after="100" w:afterAutospacing="1" w:line="240" w:lineRule="auto"/>
        <w:ind w:left="0"/>
        <w:jc w:val="both"/>
      </w:pPr>
      <w:r w:rsidRPr="0091621D">
        <w:rPr>
          <w:rFonts w:eastAsia="Times New Roman"/>
          <w:color w:val="333333"/>
          <w:lang w:eastAsia="ru-RU"/>
        </w:rPr>
        <w:t>После утверждения графика работодатель не вправе в одностороннем порядке изменить предусмотренные в нем периоды отпусков. Даже перенести отпуск по производственной необходимости возможно только с согласия работника (ч. 2 ст. 123, ч. 3 ст. 124 ТК РФ).</w:t>
      </w:r>
      <w:r w:rsidR="0091621D" w:rsidRPr="0091621D">
        <w:t xml:space="preserve"> </w:t>
      </w:r>
    </w:p>
    <w:sectPr w:rsidR="00EA04B8" w:rsidRPr="0091621D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82"/>
    <w:rsid w:val="003A62B7"/>
    <w:rsid w:val="005E5482"/>
    <w:rsid w:val="006F7C1A"/>
    <w:rsid w:val="0070495C"/>
    <w:rsid w:val="007819B5"/>
    <w:rsid w:val="00852F51"/>
    <w:rsid w:val="0091621D"/>
    <w:rsid w:val="00A96337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5482"/>
  </w:style>
  <w:style w:type="character" w:customStyle="1" w:styleId="feeds-pagenavigationtooltip">
    <w:name w:val="feeds-page__navigation_tooltip"/>
    <w:basedOn w:val="a0"/>
    <w:rsid w:val="005E5482"/>
  </w:style>
  <w:style w:type="paragraph" w:styleId="a3">
    <w:name w:val="Normal (Web)"/>
    <w:basedOn w:val="a"/>
    <w:uiPriority w:val="99"/>
    <w:semiHidden/>
    <w:unhideWhenUsed/>
    <w:rsid w:val="005E548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48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39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1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94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прокуратура Пензенской области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2021-06-22T12:36:00Z</dcterms:created>
  <dcterms:modified xsi:type="dcterms:W3CDTF">2022-01-06T11:37:00Z</dcterms:modified>
</cp:coreProperties>
</file>