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71" w:rsidRPr="00122A71" w:rsidRDefault="00122A71" w:rsidP="004A04B2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b/>
          <w:color w:val="333333"/>
        </w:rPr>
      </w:pPr>
      <w:r w:rsidRPr="00122A71">
        <w:rPr>
          <w:rFonts w:ascii="Roboto" w:hAnsi="Roboto"/>
          <w:b/>
          <w:color w:val="333333"/>
        </w:rPr>
        <w:t>Ответственность за призывы и организацию несанкционированных публичных мероприятий</w:t>
      </w:r>
    </w:p>
    <w:p w:rsidR="00122A71" w:rsidRDefault="004A04B2" w:rsidP="00122A7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Федеральным з</w:t>
      </w:r>
      <w:r w:rsidR="00122A71">
        <w:rPr>
          <w:rFonts w:ascii="Roboto" w:hAnsi="Roboto"/>
          <w:color w:val="333333"/>
        </w:rPr>
        <w:t>аконом установлен особый порядок организации и проведения публичных мероприятий.</w:t>
      </w:r>
    </w:p>
    <w:p w:rsidR="00122A71" w:rsidRDefault="00122A71" w:rsidP="00122A7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Если органами власти отказано в согласовании проведения мероприятия, то оно является несанкционированным.</w:t>
      </w:r>
    </w:p>
    <w:p w:rsidR="00122A71" w:rsidRDefault="00122A71" w:rsidP="00122A7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Проведение несанкционированных мероприятий влечет привлечение к различным видам ответственности.</w:t>
      </w:r>
    </w:p>
    <w:p w:rsidR="00122A71" w:rsidRDefault="00122A71" w:rsidP="00122A7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Нарушение установленного порядка организации либо проведения собрания, митинга, демонстрации, шествия или пикетирования влечет административную ответственность, предусмотренную ст. 20.2 Кодекса Российской Федерации об административных правонарушениях (далее – КоАП РФ).</w:t>
      </w:r>
    </w:p>
    <w:p w:rsidR="00122A71" w:rsidRDefault="00122A71" w:rsidP="00122A7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Частью 5 ст. 20.2 КоАП РФ предусмотрена ответственность за нарушение участником публичного мероприятия порядка его проведения, которое может быть выражено в невыполнении законных требований организатора публичного мероприятия, сотрудников органов внутренних дел, войск национальной гвардии Российской Федерации.</w:t>
      </w:r>
    </w:p>
    <w:p w:rsidR="00122A71" w:rsidRDefault="00122A71" w:rsidP="00122A7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Лицу, совершившему данное правонарушение, может быть назначено наказание в виде административного штрафа в размере до 20 тыс. рублей или обязательных работ на срок до 40 часов.</w:t>
      </w:r>
    </w:p>
    <w:p w:rsidR="00122A71" w:rsidRDefault="00122A71" w:rsidP="00122A7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Участие граждан в несанкционированных публичных мероприятиях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инфраструктуры, является административным правонарушением.</w:t>
      </w:r>
    </w:p>
    <w:p w:rsidR="00122A71" w:rsidRDefault="00122A71" w:rsidP="00122A7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Ответственность за такие деяния наступает по ч. 6.1 ст. 20.2 КоАП РФ, и предусматривает наказание в виде штрафа до 20 тыс. рублей, обязательных работ или административного ареста сроком на 15 суток.</w:t>
      </w:r>
    </w:p>
    <w:p w:rsidR="00122A71" w:rsidRDefault="00122A71" w:rsidP="00122A7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Призывы к участию и само участие в таких акциях </w:t>
      </w:r>
      <w:r w:rsidR="004A04B2">
        <w:rPr>
          <w:rFonts w:ascii="Roboto" w:hAnsi="Roboto"/>
          <w:color w:val="333333"/>
        </w:rPr>
        <w:t>влекут</w:t>
      </w:r>
      <w:r>
        <w:rPr>
          <w:rFonts w:ascii="Roboto" w:hAnsi="Roboto"/>
          <w:color w:val="333333"/>
        </w:rPr>
        <w:t xml:space="preserve"> ответственность, начиная с 16 лет. Лицо, достигшее этого возраста, может быть задержано на срок до 48 часов. Впоследствии к нему может быть применено наказание в виде штрафа, обязательных работ или административного ареста.</w:t>
      </w:r>
    </w:p>
    <w:p w:rsidR="00122A71" w:rsidRDefault="00122A71" w:rsidP="00122A7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За повторное подобное нарушение установлена уголовная ответственность и виновному лицу может быть назначено наказание вплоть до лишения свободы на срок до 5 лет.</w:t>
      </w:r>
    </w:p>
    <w:p w:rsidR="004A04B2" w:rsidRPr="007D1186" w:rsidRDefault="004A04B2" w:rsidP="007D1186">
      <w:pPr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D1186">
        <w:rPr>
          <w:rFonts w:ascii="Roboto" w:hAnsi="Roboto"/>
          <w:color w:val="333333"/>
          <w:sz w:val="24"/>
          <w:szCs w:val="24"/>
        </w:rPr>
        <w:t>С</w:t>
      </w:r>
      <w:r w:rsidR="00122A71" w:rsidRPr="007D1186">
        <w:rPr>
          <w:rFonts w:ascii="Roboto" w:hAnsi="Roboto"/>
          <w:color w:val="333333"/>
          <w:sz w:val="24"/>
          <w:szCs w:val="24"/>
        </w:rPr>
        <w:t>татьей 20.2.2 КоАП РФ предусмотрена ад</w:t>
      </w:r>
      <w:r w:rsidR="007D1186" w:rsidRPr="007D1186">
        <w:rPr>
          <w:rFonts w:ascii="Roboto" w:hAnsi="Roboto"/>
          <w:color w:val="333333"/>
          <w:sz w:val="24"/>
          <w:szCs w:val="24"/>
        </w:rPr>
        <w:t>министративная ответственность за о</w:t>
      </w:r>
      <w:r w:rsidR="007D1186" w:rsidRPr="007D1186">
        <w:rPr>
          <w:rFonts w:ascii="Roboto" w:eastAsia="Times New Roman" w:hAnsi="Roboto" w:cs="Times New Roman"/>
          <w:sz w:val="24"/>
          <w:szCs w:val="24"/>
          <w:lang w:eastAsia="ru-RU"/>
        </w:rPr>
        <w:t>рганизацию</w:t>
      </w:r>
      <w:r w:rsidRPr="007D1186">
        <w:rPr>
          <w:rFonts w:ascii="Roboto" w:eastAsia="Times New Roman" w:hAnsi="Roboto" w:cs="Times New Roman"/>
          <w:sz w:val="24"/>
          <w:szCs w:val="24"/>
          <w:lang w:eastAsia="ru-RU"/>
        </w:rPr>
        <w:t xml:space="preserve"> не являющегося публичным мероприятием массового одновременного пребывания и (или) передвижения граждан в общественных местах, публичные призывы к массовому одновременному пребыванию и (или) передвижению граждан в общественных местах либо участие в массовом одновременном пребывании и (или) передвижении граждан в общественных м</w:t>
      </w:r>
      <w:bookmarkStart w:id="0" w:name="_GoBack"/>
      <w:bookmarkEnd w:id="0"/>
      <w:r w:rsidRPr="007D1186">
        <w:rPr>
          <w:rFonts w:ascii="Roboto" w:eastAsia="Times New Roman" w:hAnsi="Roboto" w:cs="Times New Roman"/>
          <w:sz w:val="24"/>
          <w:szCs w:val="24"/>
          <w:lang w:eastAsia="ru-RU"/>
        </w:rPr>
        <w:t xml:space="preserve">естах, если массовое одновременное пребывание и (или) передвижение граждан в общественных местах повлекли нарушение общественного </w:t>
      </w:r>
      <w:r w:rsidRPr="007D1186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порядка или санитарных норм и правил,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инфраструктуры, за исключением случаев, предусмотренных частями 2 и 3 настоящей статьи, если эти действия не содержа</w:t>
      </w:r>
      <w:r w:rsidR="007D1186" w:rsidRPr="007D1186">
        <w:rPr>
          <w:rFonts w:ascii="Roboto" w:eastAsia="Times New Roman" w:hAnsi="Roboto" w:cs="Times New Roman"/>
          <w:sz w:val="24"/>
          <w:szCs w:val="24"/>
          <w:lang w:eastAsia="ru-RU"/>
        </w:rPr>
        <w:t>т уголовно наказуемого деяния.</w:t>
      </w:r>
    </w:p>
    <w:p w:rsidR="00122A71" w:rsidRDefault="00122A71" w:rsidP="00122A7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Style w:val="a4"/>
          <w:rFonts w:ascii="Roboto" w:hAnsi="Roboto"/>
          <w:color w:val="333333"/>
        </w:rPr>
        <w:t xml:space="preserve">Отдельно стоить отметить, что участие </w:t>
      </w:r>
      <w:r w:rsidR="004A04B2">
        <w:rPr>
          <w:rStyle w:val="a4"/>
          <w:rFonts w:ascii="Roboto" w:hAnsi="Roboto"/>
          <w:color w:val="333333"/>
        </w:rPr>
        <w:t>несовершеннолетних</w:t>
      </w:r>
      <w:r>
        <w:rPr>
          <w:rStyle w:val="a4"/>
          <w:rFonts w:ascii="Roboto" w:hAnsi="Roboto"/>
          <w:color w:val="333333"/>
        </w:rPr>
        <w:t xml:space="preserve"> в несанкционированных митингах опасно для их жизни и здоровья.</w:t>
      </w:r>
    </w:p>
    <w:p w:rsidR="00122A71" w:rsidRDefault="00122A71" w:rsidP="00122A7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Вовлечение несовершеннолетнего в участие в несанкционированных собрании, митинге, демонстрации, шествии или пикетировании, если это действие не содержит уголовно наказуемого деяния, влечет административную ответственность, предусмотренную ч. 1.1 ст. 20.2 КоАП РФ, и предусматривает наказание в виде штрафа в размере до 50 тысяч рублей, административный арест на срок до 15 суток.</w:t>
      </w:r>
    </w:p>
    <w:p w:rsidR="00122A71" w:rsidRDefault="00122A71" w:rsidP="00122A7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 административной ответственности при участии несовершеннолетнего ребенка в несанкционированном митинге могут быть привлечены и его родители, а именно по ст. 5.35 КоАП РФ за неисполнение/ненадлежащее исполнение по воспитанию несовершеннолетних детей.</w:t>
      </w:r>
    </w:p>
    <w:p w:rsidR="00122A71" w:rsidRDefault="00122A71" w:rsidP="00122A7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 целью недопущения участия несовершеннолетних в подобных мероприятиях, родителям необходимо проводить профилактическую беседу с детьми о недопустимости участия в несанкционированных публичных мероприятиях.</w:t>
      </w:r>
    </w:p>
    <w:p w:rsidR="004A04B2" w:rsidRDefault="004A04B2" w:rsidP="004A04B2">
      <w:pPr>
        <w:pStyle w:val="a3"/>
        <w:shd w:val="clear" w:color="auto" w:fill="FFFFFF"/>
        <w:spacing w:before="0" w:beforeAutospacing="0"/>
        <w:jc w:val="righ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Прокуратура Селемджинского района</w:t>
      </w:r>
    </w:p>
    <w:p w:rsidR="00F70CC3" w:rsidRDefault="00F70CC3"/>
    <w:sectPr w:rsidR="00F7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EF"/>
    <w:rsid w:val="000F06D9"/>
    <w:rsid w:val="00122A71"/>
    <w:rsid w:val="001B65EF"/>
    <w:rsid w:val="004A04B2"/>
    <w:rsid w:val="007D1186"/>
    <w:rsid w:val="00F7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AF32"/>
  <w15:chartTrackingRefBased/>
  <w15:docId w15:val="{690C1753-C003-498E-A6F7-E139B178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Соловарова Анна Вадимовна</cp:lastModifiedBy>
  <cp:revision>5</cp:revision>
  <dcterms:created xsi:type="dcterms:W3CDTF">2022-03-23T03:47:00Z</dcterms:created>
  <dcterms:modified xsi:type="dcterms:W3CDTF">2022-03-23T05:46:00Z</dcterms:modified>
</cp:coreProperties>
</file>