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24" w:rsidRPr="00CC0E24" w:rsidRDefault="00CC0E24" w:rsidP="00CC0E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C0E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1 апреля 2025 года вводится лимит на количество сим-карт для абонентов</w:t>
      </w:r>
    </w:p>
    <w:p w:rsidR="00A82B82" w:rsidRPr="00A82B82" w:rsidRDefault="00A82B82" w:rsidP="00A82B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09FE" w:rsidRDefault="001909FE" w:rsidP="001909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9FE">
        <w:rPr>
          <w:sz w:val="28"/>
          <w:szCs w:val="28"/>
        </w:rPr>
        <w:t xml:space="preserve">Федеральным законом от 08.08.2024 № 303-ФЗ внесены изменения в Федеральный закон от 07.07.2003 № 126-ФЗ «О связи». </w:t>
      </w:r>
      <w:r>
        <w:rPr>
          <w:sz w:val="28"/>
          <w:szCs w:val="28"/>
        </w:rPr>
        <w:t>0</w:t>
      </w:r>
    </w:p>
    <w:p w:rsidR="001909FE" w:rsidRPr="001909FE" w:rsidRDefault="001909FE" w:rsidP="001909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909FE">
        <w:rPr>
          <w:sz w:val="28"/>
          <w:szCs w:val="28"/>
        </w:rPr>
        <w:t>Так, физическому лицу может быть выделено операторами подвижной радиотелефонной связи и предоставлено в пользование абонентами – юридическими лицами либо индивидуальными предпринимателями в совокупности не более 20 абонентских номеров.</w:t>
      </w:r>
    </w:p>
    <w:p w:rsidR="001909FE" w:rsidRPr="001909FE" w:rsidRDefault="001909FE" w:rsidP="001909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9FE">
        <w:rPr>
          <w:sz w:val="28"/>
          <w:szCs w:val="28"/>
        </w:rPr>
        <w:t>Законом установлены особенности оказания услуг подвижной радиотелефонной связи иностранным гражданам или лицам без гражданства, предусматривающие возможность предоставления в пользования не более 10 абонентских номеров.</w:t>
      </w:r>
    </w:p>
    <w:p w:rsidR="001909FE" w:rsidRPr="001909FE" w:rsidRDefault="001909FE" w:rsidP="001909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9FE">
        <w:rPr>
          <w:sz w:val="28"/>
          <w:szCs w:val="28"/>
        </w:rPr>
        <w:t>Также на операторов связи возлагается обязанность проверять достоверность сведений об абоненте и о корпоративных пользователях до начала оказания им услуг.</w:t>
      </w:r>
    </w:p>
    <w:p w:rsidR="001909FE" w:rsidRPr="001909FE" w:rsidRDefault="001909FE" w:rsidP="001909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9FE">
        <w:rPr>
          <w:sz w:val="28"/>
          <w:szCs w:val="28"/>
        </w:rPr>
        <w:t>Проверить количество заключенных договоров об оказании услуг связи можно с использованием единого портала государственных и муниципальных услуг.</w:t>
      </w:r>
    </w:p>
    <w:p w:rsidR="00A507F2" w:rsidRPr="00A507F2" w:rsidRDefault="00A507F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Информацию подготовил</w:t>
      </w: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 xml:space="preserve">Помощник прокурора Селемджинского района </w:t>
      </w: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Духовный А.С.</w:t>
      </w:r>
    </w:p>
    <w:p w:rsidR="00A507F2" w:rsidRPr="00A507F2" w:rsidRDefault="00A507F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507F2" w:rsidRPr="00A5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B00"/>
    <w:multiLevelType w:val="multilevel"/>
    <w:tmpl w:val="AE1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C2"/>
    <w:rsid w:val="00054A04"/>
    <w:rsid w:val="0010652F"/>
    <w:rsid w:val="001909FE"/>
    <w:rsid w:val="004667C6"/>
    <w:rsid w:val="005F4997"/>
    <w:rsid w:val="006110C5"/>
    <w:rsid w:val="006D7501"/>
    <w:rsid w:val="00721A9C"/>
    <w:rsid w:val="007E746D"/>
    <w:rsid w:val="009F6862"/>
    <w:rsid w:val="00A507F2"/>
    <w:rsid w:val="00A82B82"/>
    <w:rsid w:val="00CA1AC2"/>
    <w:rsid w:val="00CA78D7"/>
    <w:rsid w:val="00CC0E24"/>
    <w:rsid w:val="00D9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9778-15E9-4907-80A7-A66C8DCC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2025-06-02T09:59:00Z</dcterms:created>
  <dcterms:modified xsi:type="dcterms:W3CDTF">2025-06-02T10:00:00Z</dcterms:modified>
</cp:coreProperties>
</file>