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A" w:rsidRPr="00370ADA" w:rsidRDefault="00370ADA" w:rsidP="00370A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</w:t>
      </w:r>
      <w:r w:rsidRPr="00370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марта 2025 года у граждан появилась возможность обезопасить себя от мошенников, установив </w:t>
      </w:r>
      <w:proofErr w:type="spellStart"/>
      <w:r w:rsidRPr="00370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самозапрет</w:t>
      </w:r>
      <w:proofErr w:type="spellEnd"/>
      <w:r w:rsidRPr="00370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кредиты</w:t>
      </w:r>
    </w:p>
    <w:bookmarkEnd w:id="0"/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С 1 марта 2025 года у граждан появилась возможность обезопасить себя от мошенников, которые с помощью украденных документов и персональных данных могут оформить на их имя кредиты или займы.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 xml:space="preserve">Ранее это можно было сделать, обратившись в конкретную кредитную организацию. Теперь же механизм </w:t>
      </w:r>
      <w:proofErr w:type="spellStart"/>
      <w:r w:rsidRPr="00370ADA">
        <w:rPr>
          <w:sz w:val="28"/>
          <w:szCs w:val="28"/>
        </w:rPr>
        <w:t>самозапрета</w:t>
      </w:r>
      <w:proofErr w:type="spellEnd"/>
      <w:r w:rsidRPr="00370ADA">
        <w:rPr>
          <w:sz w:val="28"/>
          <w:szCs w:val="28"/>
        </w:rPr>
        <w:t xml:space="preserve"> распространен на все банки и </w:t>
      </w:r>
      <w:proofErr w:type="spellStart"/>
      <w:r w:rsidRPr="00370ADA">
        <w:rPr>
          <w:sz w:val="28"/>
          <w:szCs w:val="28"/>
        </w:rPr>
        <w:t>микрофинансовые</w:t>
      </w:r>
      <w:proofErr w:type="spellEnd"/>
      <w:r w:rsidRPr="00370ADA">
        <w:rPr>
          <w:sz w:val="28"/>
          <w:szCs w:val="28"/>
        </w:rPr>
        <w:t xml:space="preserve"> организации, а сам процесс установления ограничений существенно упрощен.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 xml:space="preserve">С 1 марта 2025 года на портале </w:t>
      </w:r>
      <w:proofErr w:type="spellStart"/>
      <w:r w:rsidRPr="00370ADA">
        <w:rPr>
          <w:sz w:val="28"/>
          <w:szCs w:val="28"/>
        </w:rPr>
        <w:t>госуслуг</w:t>
      </w:r>
      <w:proofErr w:type="spellEnd"/>
      <w:r w:rsidRPr="00370ADA">
        <w:rPr>
          <w:sz w:val="28"/>
          <w:szCs w:val="28"/>
        </w:rPr>
        <w:t xml:space="preserve"> заработал сервис для установления </w:t>
      </w:r>
      <w:proofErr w:type="spellStart"/>
      <w:r w:rsidRPr="00370ADA">
        <w:rPr>
          <w:sz w:val="28"/>
          <w:szCs w:val="28"/>
        </w:rPr>
        <w:t>самозапрета</w:t>
      </w:r>
      <w:proofErr w:type="spellEnd"/>
      <w:r w:rsidRPr="00370ADA">
        <w:rPr>
          <w:sz w:val="28"/>
          <w:szCs w:val="28"/>
        </w:rPr>
        <w:t xml:space="preserve"> на кредиты, с 1 сентября ввести такой запрет получится также через МФЦ.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Алгоритм действий включает несколько простых шагов: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 xml:space="preserve">1. Выбрать услугу «Установление запрета на получение кредита» на портале </w:t>
      </w:r>
      <w:proofErr w:type="spellStart"/>
      <w:r w:rsidRPr="00370ADA">
        <w:rPr>
          <w:sz w:val="28"/>
          <w:szCs w:val="28"/>
        </w:rPr>
        <w:t>госуслуг</w:t>
      </w:r>
      <w:proofErr w:type="spellEnd"/>
      <w:r w:rsidRPr="00370ADA">
        <w:rPr>
          <w:sz w:val="28"/>
          <w:szCs w:val="28"/>
        </w:rPr>
        <w:t>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2. Заполнить электронную форму.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3. Выбрать условия запрета.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4. Проверить сформированное заявление и подписать его электронной подписью (для установления запрета подойдет любой вид электронной подписи).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5. Отправить заявление.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 xml:space="preserve">Отказать в оформлении </w:t>
      </w:r>
      <w:proofErr w:type="spellStart"/>
      <w:r w:rsidRPr="00370ADA">
        <w:rPr>
          <w:sz w:val="28"/>
          <w:szCs w:val="28"/>
        </w:rPr>
        <w:t>самозапрета</w:t>
      </w:r>
      <w:proofErr w:type="spellEnd"/>
      <w:r w:rsidRPr="00370ADA">
        <w:rPr>
          <w:sz w:val="28"/>
          <w:szCs w:val="28"/>
        </w:rPr>
        <w:t xml:space="preserve"> не могут. </w:t>
      </w:r>
      <w:proofErr w:type="spellStart"/>
      <w:r w:rsidRPr="00370ADA">
        <w:rPr>
          <w:sz w:val="28"/>
          <w:szCs w:val="28"/>
        </w:rPr>
        <w:t>Самозапрет</w:t>
      </w:r>
      <w:proofErr w:type="spellEnd"/>
      <w:r w:rsidRPr="00370ADA">
        <w:rPr>
          <w:sz w:val="28"/>
          <w:szCs w:val="28"/>
        </w:rPr>
        <w:t xml:space="preserve"> устанавливается бессрочно – он будет действовать до момента, пока человек сам не инициируется его отмену. Услуга предоставляется бесплатно.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 xml:space="preserve">Поданное заявление рассматривается в течение двух календарных дней. Уведомления об установлении запрета приходят в личный кабинет четырех квалифицированных бюро кредитных историй. На следующий день после получения первого из них </w:t>
      </w:r>
      <w:proofErr w:type="spellStart"/>
      <w:r w:rsidRPr="00370ADA">
        <w:rPr>
          <w:sz w:val="28"/>
          <w:szCs w:val="28"/>
        </w:rPr>
        <w:t>самозапрет</w:t>
      </w:r>
      <w:proofErr w:type="spellEnd"/>
      <w:r w:rsidRPr="00370ADA">
        <w:rPr>
          <w:sz w:val="28"/>
          <w:szCs w:val="28"/>
        </w:rPr>
        <w:t xml:space="preserve"> начнет действовать.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 xml:space="preserve">Что такое </w:t>
      </w:r>
      <w:proofErr w:type="spellStart"/>
      <w:r w:rsidRPr="00370ADA">
        <w:rPr>
          <w:sz w:val="28"/>
          <w:szCs w:val="28"/>
        </w:rPr>
        <w:t>самозапрет</w:t>
      </w:r>
      <w:proofErr w:type="spellEnd"/>
      <w:r w:rsidRPr="00370ADA">
        <w:rPr>
          <w:sz w:val="28"/>
          <w:szCs w:val="28"/>
        </w:rPr>
        <w:t xml:space="preserve"> на кредиты и для чего он нужен?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70ADA">
        <w:rPr>
          <w:sz w:val="28"/>
          <w:szCs w:val="28"/>
        </w:rPr>
        <w:t>Самозапрет</w:t>
      </w:r>
      <w:proofErr w:type="spellEnd"/>
      <w:r w:rsidRPr="00370ADA">
        <w:rPr>
          <w:sz w:val="28"/>
          <w:szCs w:val="28"/>
        </w:rPr>
        <w:t xml:space="preserve"> – это добровольный отказ человека от возможности заключать договоры потребительского кредита или займа. </w:t>
      </w:r>
      <w:proofErr w:type="gramStart"/>
      <w:r w:rsidRPr="00370ADA">
        <w:rPr>
          <w:sz w:val="28"/>
          <w:szCs w:val="28"/>
        </w:rPr>
        <w:t>Этот механизм введен с целью предупреждения мошенничества (после установления ограничения взять кредит не сможет и сам гражданин, и кто-либо другой на его имя); сохранения денежных средств (преступникам больше не удастся похитить деньги, оформив без ведома человека на него кредит или заем); предотвращения судебных разбирательств (гражданам не придется доказывать, что заимствованные средства оформлены без их согласия);</w:t>
      </w:r>
      <w:proofErr w:type="gramEnd"/>
      <w:r w:rsidRPr="00370ADA">
        <w:rPr>
          <w:sz w:val="28"/>
          <w:szCs w:val="28"/>
        </w:rPr>
        <w:t xml:space="preserve"> принятия осознанного решения (поскольку снятие запрета займет определенное время, у потенциального должника будет возможность обдумать свое намерение и сделать правильный выбор).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 xml:space="preserve">На какие кредиты и займы можно установить </w:t>
      </w:r>
      <w:proofErr w:type="spellStart"/>
      <w:r w:rsidRPr="00370ADA">
        <w:rPr>
          <w:sz w:val="28"/>
          <w:szCs w:val="28"/>
        </w:rPr>
        <w:t>самозапрет</w:t>
      </w:r>
      <w:proofErr w:type="spellEnd"/>
      <w:r w:rsidRPr="00370ADA">
        <w:rPr>
          <w:sz w:val="28"/>
          <w:szCs w:val="28"/>
        </w:rPr>
        <w:t>?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70ADA">
        <w:rPr>
          <w:sz w:val="28"/>
          <w:szCs w:val="28"/>
        </w:rPr>
        <w:t>Самозапрет</w:t>
      </w:r>
      <w:proofErr w:type="spellEnd"/>
      <w:r w:rsidRPr="00370ADA">
        <w:rPr>
          <w:sz w:val="28"/>
          <w:szCs w:val="28"/>
        </w:rPr>
        <w:t xml:space="preserve"> распространяется </w:t>
      </w:r>
      <w:proofErr w:type="gramStart"/>
      <w:r w:rsidRPr="00370ADA">
        <w:rPr>
          <w:sz w:val="28"/>
          <w:szCs w:val="28"/>
        </w:rPr>
        <w:t>на те</w:t>
      </w:r>
      <w:proofErr w:type="gramEnd"/>
      <w:r w:rsidRPr="00370ADA">
        <w:rPr>
          <w:sz w:val="28"/>
          <w:szCs w:val="28"/>
        </w:rPr>
        <w:t xml:space="preserve"> виды кредитов, при выдаче которых велика вероятность мошеннических действий. Это – потребительские кредиты (займы), которые выдают гражданам, в том числе </w:t>
      </w:r>
      <w:proofErr w:type="spellStart"/>
      <w:r w:rsidRPr="00370ADA">
        <w:rPr>
          <w:sz w:val="28"/>
          <w:szCs w:val="28"/>
        </w:rPr>
        <w:t>микрозаймы</w:t>
      </w:r>
      <w:proofErr w:type="spellEnd"/>
      <w:r w:rsidRPr="00370ADA">
        <w:rPr>
          <w:sz w:val="28"/>
          <w:szCs w:val="28"/>
        </w:rPr>
        <w:t>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lastRenderedPageBreak/>
        <w:t xml:space="preserve">На какие кредиты и займы </w:t>
      </w:r>
      <w:proofErr w:type="spellStart"/>
      <w:r w:rsidRPr="00370ADA">
        <w:rPr>
          <w:sz w:val="28"/>
          <w:szCs w:val="28"/>
        </w:rPr>
        <w:t>самозапрет</w:t>
      </w:r>
      <w:proofErr w:type="spellEnd"/>
      <w:r w:rsidRPr="00370ADA">
        <w:rPr>
          <w:sz w:val="28"/>
          <w:szCs w:val="28"/>
        </w:rPr>
        <w:t xml:space="preserve"> не действует?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Запрет не распространяется при оформлении ипотеки, обеспеченной залогом недвижимого имущества; автокредита, обязательства по которому обеспечены залогом транспортного средства; основного образовательного кредита на оплату обучения, когда деньги сразу перечисляются в образовательную организацию.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 xml:space="preserve">Также </w:t>
      </w:r>
      <w:proofErr w:type="spellStart"/>
      <w:r w:rsidRPr="00370ADA">
        <w:rPr>
          <w:sz w:val="28"/>
          <w:szCs w:val="28"/>
        </w:rPr>
        <w:t>самозапрет</w:t>
      </w:r>
      <w:proofErr w:type="spellEnd"/>
      <w:r w:rsidRPr="00370ADA">
        <w:rPr>
          <w:sz w:val="28"/>
          <w:szCs w:val="28"/>
        </w:rPr>
        <w:t xml:space="preserve"> не касается выдачи денежных средств по уже имеющимся кредитным картам и оплаты задолженности по ранее взятым кредитам или займам. Текущие кредиты (займы) для установления </w:t>
      </w:r>
      <w:proofErr w:type="spellStart"/>
      <w:r w:rsidRPr="00370ADA">
        <w:rPr>
          <w:sz w:val="28"/>
          <w:szCs w:val="28"/>
        </w:rPr>
        <w:t>самозапрета</w:t>
      </w:r>
      <w:proofErr w:type="spellEnd"/>
      <w:r w:rsidRPr="00370ADA">
        <w:rPr>
          <w:sz w:val="28"/>
          <w:szCs w:val="28"/>
        </w:rPr>
        <w:t xml:space="preserve"> досрочно погашать не требуется.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Какой запрет можно ввести?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У потребителей есть возможность установить: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 xml:space="preserve">- полный запрет – на очное и дистанционное получение кредита в банках и </w:t>
      </w:r>
      <w:proofErr w:type="spellStart"/>
      <w:r w:rsidRPr="00370ADA">
        <w:rPr>
          <w:sz w:val="28"/>
          <w:szCs w:val="28"/>
        </w:rPr>
        <w:t>микрофинансовых</w:t>
      </w:r>
      <w:proofErr w:type="spellEnd"/>
      <w:r w:rsidRPr="00370ADA">
        <w:rPr>
          <w:sz w:val="28"/>
          <w:szCs w:val="28"/>
        </w:rPr>
        <w:t xml:space="preserve"> организациях;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- частичный запрет – на дистанционное или очное и дистанционное получение кредита в банках или МФО.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 xml:space="preserve">Как снять запрет через портал </w:t>
      </w:r>
      <w:proofErr w:type="spellStart"/>
      <w:r w:rsidRPr="00370ADA">
        <w:rPr>
          <w:sz w:val="28"/>
          <w:szCs w:val="28"/>
        </w:rPr>
        <w:t>госуслуг</w:t>
      </w:r>
      <w:proofErr w:type="spellEnd"/>
      <w:r w:rsidRPr="00370ADA">
        <w:rPr>
          <w:sz w:val="28"/>
          <w:szCs w:val="28"/>
        </w:rPr>
        <w:t>?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Процедура подачи заявления похожа на ту, которая предусмотрена для установления запрета, но с некоторыми особенностями. Так, для подачи заявления о снятии запрета потребуется не простая электронная подпись, а УНЭП «</w:t>
      </w:r>
      <w:proofErr w:type="spellStart"/>
      <w:r w:rsidRPr="00370ADA">
        <w:rPr>
          <w:sz w:val="28"/>
          <w:szCs w:val="28"/>
        </w:rPr>
        <w:t>Госключ</w:t>
      </w:r>
      <w:proofErr w:type="spellEnd"/>
      <w:r w:rsidRPr="00370ADA">
        <w:rPr>
          <w:sz w:val="28"/>
          <w:szCs w:val="28"/>
        </w:rPr>
        <w:t xml:space="preserve">» или УКЭП. Для получения первой нужен смартфон или планшет с возможностью выхода в интернет, подтвержденная запись на портале </w:t>
      </w:r>
      <w:proofErr w:type="spellStart"/>
      <w:r w:rsidRPr="00370ADA">
        <w:rPr>
          <w:sz w:val="28"/>
          <w:szCs w:val="28"/>
        </w:rPr>
        <w:t>госуслуг</w:t>
      </w:r>
      <w:proofErr w:type="spellEnd"/>
      <w:r w:rsidRPr="00370ADA">
        <w:rPr>
          <w:sz w:val="28"/>
          <w:szCs w:val="28"/>
        </w:rPr>
        <w:t xml:space="preserve">, заполненный СНИЛС в личном кабинете и номер телефона, привязанный к учетной записи на </w:t>
      </w:r>
      <w:proofErr w:type="spellStart"/>
      <w:r w:rsidRPr="00370ADA">
        <w:rPr>
          <w:sz w:val="28"/>
          <w:szCs w:val="28"/>
        </w:rPr>
        <w:t>госуслугах</w:t>
      </w:r>
      <w:proofErr w:type="spellEnd"/>
      <w:r w:rsidRPr="00370ADA">
        <w:rPr>
          <w:sz w:val="28"/>
          <w:szCs w:val="28"/>
        </w:rPr>
        <w:t>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Через МФЦ снять запрет будет проще – достаточно подписать заявление собственноручной подписью. Такое заявление снимет все ранее установленные запреты (все условия запрета). Подать его можно бесплатно и без ограничений по количеству раз.</w:t>
      </w:r>
    </w:p>
    <w:p w:rsidR="00370ADA" w:rsidRPr="00370ADA" w:rsidRDefault="00370ADA" w:rsidP="00370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ADA">
        <w:rPr>
          <w:sz w:val="28"/>
          <w:szCs w:val="28"/>
        </w:rPr>
        <w:t>На снятие запрета требуется больше времени, чем на его установление. Он будет считаться снятым только на второй день, следующий за днем включения сведений об этом в кредитную историю. Это связано с необходимостью более тщательной проверки, чтобы предотвратить одномоментное снятие запрета и получение кредита (займа). Также такой срок призван снизить риски возникновения ситуаций, когда гражданин снимает запрет под давлением третьих лиц. В течение нескольких дней он сможет принять более осознанное решение.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C7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sectPr w:rsidR="00A507F2" w:rsidRPr="00A507F2" w:rsidSect="00C757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54A04"/>
    <w:rsid w:val="0010652F"/>
    <w:rsid w:val="001909FE"/>
    <w:rsid w:val="00277EFD"/>
    <w:rsid w:val="00333279"/>
    <w:rsid w:val="00370ADA"/>
    <w:rsid w:val="00382C09"/>
    <w:rsid w:val="003C69F6"/>
    <w:rsid w:val="00452616"/>
    <w:rsid w:val="004667C6"/>
    <w:rsid w:val="005F4997"/>
    <w:rsid w:val="006110C5"/>
    <w:rsid w:val="006D7501"/>
    <w:rsid w:val="00721A9C"/>
    <w:rsid w:val="007E746D"/>
    <w:rsid w:val="007F4C41"/>
    <w:rsid w:val="0091115E"/>
    <w:rsid w:val="009F6862"/>
    <w:rsid w:val="00A507F2"/>
    <w:rsid w:val="00A82B82"/>
    <w:rsid w:val="00C60AFC"/>
    <w:rsid w:val="00C757F7"/>
    <w:rsid w:val="00CA1AC2"/>
    <w:rsid w:val="00CA78D7"/>
    <w:rsid w:val="00CC0E24"/>
    <w:rsid w:val="00D97182"/>
    <w:rsid w:val="00DC54C3"/>
    <w:rsid w:val="00E74025"/>
    <w:rsid w:val="00F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0A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0A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8F2B-0817-4AE8-BCC4-DB1C6C05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2025-06-02T10:52:00Z</dcterms:created>
  <dcterms:modified xsi:type="dcterms:W3CDTF">2025-06-02T10:56:00Z</dcterms:modified>
</cp:coreProperties>
</file>