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7000000">
      <w:pPr>
        <w:pStyle w:val="Style_4"/>
        <w:widowControl w:val="1"/>
        <w:spacing w:after="0"/>
        <w:ind w:firstLine="709"/>
        <w:jc w:val="center"/>
        <w:rPr>
          <w:b w:val="1"/>
          <w:spacing w:val="-6"/>
          <w:sz w:val="28"/>
        </w:rPr>
      </w:pPr>
      <w:r>
        <w:rPr>
          <w:rStyle w:val="Style_4_ch"/>
          <w:b w:val="1"/>
          <w:spacing w:val="-6"/>
          <w:sz w:val="28"/>
        </w:rPr>
        <w:t>Прокуратура добилась возмещения ущерба природе от золотодобывающей компании, находящейся в процедуре банкротства</w:t>
      </w:r>
      <w:r>
        <w:rPr>
          <w:rStyle w:val="Style_4_ch"/>
          <w:b w:val="1"/>
          <w:spacing w:val="-6"/>
          <w:sz w:val="28"/>
        </w:rPr>
        <w:t>.</w:t>
      </w:r>
      <w:r>
        <w:rPr>
          <w:rStyle w:val="Style_4_ch"/>
          <w:b w:val="1"/>
          <w:spacing w:val="-6"/>
          <w:sz w:val="28"/>
        </w:rPr>
        <w:t xml:space="preserve"> </w:t>
      </w:r>
    </w:p>
    <w:p w14:paraId="08000000">
      <w:pPr>
        <w:pStyle w:val="Style_5"/>
        <w:rPr>
          <w:sz w:val="28"/>
        </w:rPr>
      </w:pPr>
    </w:p>
    <w:p w14:paraId="09000000">
      <w:pPr>
        <w:pStyle w:val="Style_5"/>
        <w:rPr>
          <w:sz w:val="28"/>
        </w:rPr>
      </w:pPr>
      <w:r>
        <w:rPr>
          <w:sz w:val="28"/>
        </w:rPr>
        <w:t xml:space="preserve">Ранее прокуратура Селемджинского района с привлечением специалистов минприроды Амурской области установила, что ООО «Россыпи» при добыче россыпного золота допустило загрязнение ручья Антоновский взвешенными частицами, что привело к попаданию загрязненных вод в реку Селемджа. </w:t>
      </w:r>
      <w:r>
        <w:rPr>
          <w:sz w:val="28"/>
        </w:rPr>
        <w:t xml:space="preserve">Размер ущерба окружающей среде составил 18 448 509 рублей. </w:t>
      </w:r>
    </w:p>
    <w:p w14:paraId="0A000000">
      <w:pPr>
        <w:pStyle w:val="Style_5"/>
        <w:rPr>
          <w:sz w:val="28"/>
        </w:rPr>
      </w:pPr>
      <w:r>
        <w:rPr>
          <w:sz w:val="28"/>
        </w:rPr>
        <w:t xml:space="preserve">Благовещенский городской суд 03.02.2025 удовлетворил иск прокуратуры о взыскании этой суммы. </w:t>
      </w:r>
    </w:p>
    <w:p w14:paraId="0B000000">
      <w:pPr>
        <w:pStyle w:val="Style_5"/>
        <w:rPr>
          <w:sz w:val="28"/>
        </w:rPr>
      </w:pPr>
      <w:r>
        <w:rPr>
          <w:sz w:val="28"/>
        </w:rPr>
        <w:t xml:space="preserve">Вместе с тем в сентябре 2025 года, после возбуждения исполнительного производства, в отношении ООО «Россыпи» была введена процедура банкротства (наблюдение) по заявлению одного из кредиторов, что препятствовало взысканию с общества ущерба и способствовало его уходу от исполнения обязательств перед государством. </w:t>
      </w:r>
    </w:p>
    <w:p w14:paraId="0C000000">
      <w:pPr>
        <w:pStyle w:val="Style_5"/>
        <w:rPr>
          <w:sz w:val="28"/>
        </w:rPr>
      </w:pPr>
      <w:r>
        <w:rPr>
          <w:sz w:val="28"/>
        </w:rPr>
        <w:t xml:space="preserve">В случае ликвидации общества оно утратило бы лицензии на право пользования недрами, что сделало бы невозможным получение прибыли от добычи россыпного золота. </w:t>
      </w:r>
    </w:p>
    <w:p w14:paraId="0D000000">
      <w:pPr>
        <w:pStyle w:val="Style_5"/>
        <w:rPr>
          <w:sz w:val="28"/>
        </w:rPr>
      </w:pPr>
      <w:r>
        <w:rPr>
          <w:sz w:val="28"/>
        </w:rPr>
        <w:t xml:space="preserve">Благодаря последовательной работе прокуратуры, службы судебных приставов и налоговых органов денежные средства в полном объеме взысканы с должника. </w:t>
      </w:r>
    </w:p>
    <w:p w14:paraId="0E000000">
      <w:pPr>
        <w:pStyle w:val="Style_5"/>
        <w:rPr>
          <w:sz w:val="28"/>
        </w:rPr>
      </w:pPr>
      <w:r>
        <w:rPr>
          <w:sz w:val="28"/>
        </w:rPr>
        <w:t>12 февраля 2026 года ущерб, причиненный водному объекту, возмещен ответчиком в полном объеме.</w:t>
      </w:r>
    </w:p>
    <w:sectPr>
      <w:headerReference r:id="rId1" w:type="default"/>
      <w:footerReference r:id="rId2" w:type="first"/>
      <w:pgSz w:h="16838" w:orient="portrait" w:w="11906"/>
      <w:pgMar w:bottom="1134" w:footer="680" w:gutter="0" w:header="567" w:left="1701" w:right="567" w:top="28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horzAnchor="margin" w:tblpXSpec="right" w:tblpYSpec="outside" w:vertAnchor="page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3643"/>
    </w:tblGrid>
    <w:tr>
      <w:trPr>
        <w:trHeight w:hRule="atLeast" w:val="57"/>
      </w:trPr>
      <w:tc>
        <w:tcPr>
          <w:tcW w:type="dxa" w:w="3643"/>
          <w:tcBorders>
            <w:top w:color="000000" w:sz="12" w:val="single"/>
            <w:left w:color="000000" w:sz="12" w:val="single"/>
            <w:right w:color="000000" w:sz="12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3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1"/>
        </w:p>
      </w:tc>
    </w:tr>
    <w:tr>
      <w:trPr>
        <w:trHeight w:hRule="atLeast" w:val="57"/>
      </w:trPr>
      <w:tc>
        <w:tcPr>
          <w:tcW w:type="dxa" w:w="3643"/>
          <w:tcBorders>
            <w:left w:color="000000" w:sz="12" w:val="single"/>
            <w:bottom w:color="000000" w:sz="12" w:val="single"/>
            <w:right w:color="000000" w:sz="12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4000000">
          <w:pPr>
            <w:widowControl w:val="1"/>
            <w:spacing w:after="60" w:line="240" w:lineRule="auto"/>
            <w:ind w:left="659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r>
            <w:rPr>
              <w:rFonts w:ascii="Times New Roman" w:hAnsi="Times New Roman"/>
              <w:color w:themeColor="background1" w:themeShade="BF" w:val="BFBFBF"/>
              <w:sz w:val="16"/>
            </w:rPr>
            <w:t>рег.номер</w:t>
          </w:r>
          <w:bookmarkEnd w:id="2"/>
        </w:p>
      </w:tc>
    </w:tr>
  </w:tbl>
  <w:p w14:paraId="05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  <w:rPr>
        <w:sz w:val="20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widowControl w:val="1"/>
      <w:ind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Standard"/>
    <w:link w:val="Style_8_ch"/>
    <w:pPr>
      <w:widowControl w:val="1"/>
      <w:spacing w:after="0" w:line="240" w:lineRule="auto"/>
      <w:ind/>
    </w:pPr>
    <w:rPr>
      <w:rFonts w:ascii="Liberation Serif" w:hAnsi="Liberation Serif"/>
      <w:sz w:val="24"/>
    </w:rPr>
  </w:style>
  <w:style w:styleId="Style_8_ch" w:type="character">
    <w:name w:val="Standard"/>
    <w:link w:val="Style_8"/>
    <w:rPr>
      <w:rFonts w:ascii="Liberation Serif" w:hAnsi="Liberation Serif"/>
      <w:sz w:val="24"/>
    </w:rPr>
  </w:style>
  <w:style w:styleId="Style_9" w:type="paragraph">
    <w:name w:val="toc 4"/>
    <w:next w:val="Style_6"/>
    <w:link w:val="Style_9_ch"/>
    <w:uiPriority w:val="39"/>
    <w:pPr>
      <w:widowControl w:val="1"/>
      <w:ind w:left="600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4" w:type="paragraph">
    <w:name w:val="Normal (Web)"/>
    <w:basedOn w:val="Style_6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6_ch"/>
    <w:link w:val="Style_4"/>
    <w:rPr>
      <w:rFonts w:ascii="Times New Roman" w:hAnsi="Times New Roman"/>
      <w:sz w:val="24"/>
    </w:rPr>
  </w:style>
  <w:style w:styleId="Style_10" w:type="paragraph">
    <w:name w:val="toc 6"/>
    <w:next w:val="Style_6"/>
    <w:link w:val="Style_10_ch"/>
    <w:uiPriority w:val="39"/>
    <w:pPr>
      <w:widowControl w:val="1"/>
      <w:ind w:left="1000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widowControl w:val="1"/>
      <w:ind w:left="1200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Endnote"/>
    <w:link w:val="Style_13_ch"/>
    <w:pPr>
      <w:widowControl w:val="1"/>
      <w:ind w:firstLine="851"/>
      <w:jc w:val="both"/>
    </w:pPr>
    <w:rPr>
      <w:rFonts w:ascii="XO Thames" w:hAnsi="XO Thames"/>
    </w:rPr>
  </w:style>
  <w:style w:styleId="Style_13_ch" w:type="character">
    <w:name w:val="Endnote"/>
    <w:link w:val="Style_13"/>
    <w:rPr>
      <w:rFonts w:ascii="XO Thames" w:hAnsi="XO Thames"/>
    </w:rPr>
  </w:style>
  <w:style w:styleId="Style_14" w:type="paragraph">
    <w:name w:val="heading 3"/>
    <w:next w:val="Style_6"/>
    <w:link w:val="Style_14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Гиперссылка1"/>
    <w:basedOn w:val="Style_16"/>
    <w:link w:val="Style_15_ch"/>
    <w:rPr>
      <w:color w:themeColor="hyperlink" w:val="0000FF"/>
      <w:u w:val="single"/>
    </w:rPr>
  </w:style>
  <w:style w:styleId="Style_15_ch" w:type="character">
    <w:name w:val="Гиперссылка1"/>
    <w:basedOn w:val="Style_16_ch"/>
    <w:link w:val="Style_15"/>
    <w:rPr>
      <w:color w:themeColor="hyperlink" w:val="0000FF"/>
      <w:u w:val="single"/>
    </w:rPr>
  </w:style>
  <w:style w:styleId="Style_17" w:type="paragraph">
    <w:name w:val="toc 3"/>
    <w:next w:val="Style_6"/>
    <w:link w:val="Style_17_ch"/>
    <w:uiPriority w:val="39"/>
    <w:pPr>
      <w:widowControl w:val="1"/>
      <w:ind w:left="400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annotation text"/>
    <w:basedOn w:val="Style_6"/>
    <w:link w:val="Style_18_ch"/>
    <w:pPr>
      <w:widowControl w:val="1"/>
      <w:spacing w:line="240" w:lineRule="auto"/>
      <w:ind/>
    </w:pPr>
    <w:rPr>
      <w:sz w:val="20"/>
    </w:rPr>
  </w:style>
  <w:style w:styleId="Style_18_ch" w:type="character">
    <w:name w:val="annotation text"/>
    <w:basedOn w:val="Style_6_ch"/>
    <w:link w:val="Style_18"/>
    <w:rPr>
      <w:sz w:val="20"/>
    </w:rPr>
  </w:style>
  <w:style w:styleId="Style_19" w:type="paragraph">
    <w:name w:val="Strong"/>
    <w:basedOn w:val="Style_12"/>
    <w:link w:val="Style_19_ch"/>
    <w:rPr>
      <w:b w:val="1"/>
    </w:rPr>
  </w:style>
  <w:style w:styleId="Style_19_ch" w:type="character">
    <w:name w:val="Strong"/>
    <w:basedOn w:val="Style_12_ch"/>
    <w:link w:val="Style_19"/>
    <w:rPr>
      <w:b w:val="1"/>
    </w:rPr>
  </w:style>
  <w:style w:styleId="Style_20" w:type="paragraph">
    <w:name w:val="annotation subject"/>
    <w:basedOn w:val="Style_18"/>
    <w:next w:val="Style_18"/>
    <w:link w:val="Style_20_ch"/>
    <w:rPr>
      <w:b w:val="1"/>
    </w:rPr>
  </w:style>
  <w:style w:styleId="Style_20_ch" w:type="character">
    <w:name w:val="annotation subject"/>
    <w:basedOn w:val="Style_18_ch"/>
    <w:link w:val="Style_20"/>
    <w:rPr>
      <w:b w:val="1"/>
    </w:rPr>
  </w:style>
  <w:style w:styleId="Style_3" w:type="paragraph">
    <w:name w:val="footer"/>
    <w:basedOn w:val="Style_6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6_ch"/>
    <w:link w:val="Style_3"/>
  </w:style>
  <w:style w:styleId="Style_5" w:type="paragraph">
    <w:name w:val="Style2"/>
    <w:basedOn w:val="Style_6"/>
    <w:link w:val="Style_5_ch"/>
    <w:pPr>
      <w:widowControl w:val="0"/>
      <w:spacing w:after="0" w:before="0" w:line="322" w:lineRule="exact"/>
      <w:ind w:firstLine="696" w:left="0" w:right="0"/>
      <w:jc w:val="both"/>
    </w:pPr>
    <w:rPr>
      <w:rFonts w:ascii="Times New Roman" w:hAnsi="Times New Roman"/>
      <w:color w:val="000000"/>
      <w:spacing w:val="0"/>
      <w:sz w:val="24"/>
    </w:rPr>
  </w:style>
  <w:style w:styleId="Style_5_ch" w:type="character">
    <w:name w:val="Style2"/>
    <w:basedOn w:val="Style_6_ch"/>
    <w:link w:val="Style_5"/>
    <w:rPr>
      <w:rFonts w:ascii="Times New Roman" w:hAnsi="Times New Roman"/>
      <w:color w:val="000000"/>
      <w:spacing w:val="0"/>
      <w:sz w:val="24"/>
    </w:rPr>
  </w:style>
  <w:style w:styleId="Style_21" w:type="paragraph">
    <w:name w:val="heading 5"/>
    <w:next w:val="Style_6"/>
    <w:link w:val="Style_2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1_ch" w:type="character">
    <w:name w:val="heading 5"/>
    <w:link w:val="Style_21"/>
    <w:rPr>
      <w:rFonts w:ascii="XO Thames" w:hAnsi="XO Thames"/>
      <w:b w:val="1"/>
    </w:rPr>
  </w:style>
  <w:style w:styleId="Style_22" w:type="paragraph">
    <w:name w:val="List Paragraph"/>
    <w:basedOn w:val="Style_6"/>
    <w:link w:val="Style_22_ch"/>
    <w:pPr>
      <w:widowControl w:val="1"/>
      <w:ind w:left="720"/>
      <w:contextualSpacing w:val="1"/>
    </w:pPr>
  </w:style>
  <w:style w:styleId="Style_22_ch" w:type="character">
    <w:name w:val="List Paragraph"/>
    <w:basedOn w:val="Style_6_ch"/>
    <w:link w:val="Style_22"/>
  </w:style>
  <w:style w:styleId="Style_23" w:type="paragraph">
    <w:name w:val="heading 1"/>
    <w:next w:val="Style_6"/>
    <w:link w:val="Style_2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24" w:type="paragraph">
    <w:name w:val="ConsPlusTitlePage"/>
    <w:link w:val="Style_24_ch"/>
    <w:pPr>
      <w:widowControl w:val="0"/>
      <w:spacing w:after="0" w:line="240" w:lineRule="auto"/>
      <w:ind/>
    </w:pPr>
    <w:rPr>
      <w:rFonts w:ascii="Tahoma" w:hAnsi="Tahoma"/>
      <w:sz w:val="24"/>
    </w:rPr>
  </w:style>
  <w:style w:styleId="Style_24_ch" w:type="character">
    <w:name w:val="ConsPlusTitlePage"/>
    <w:link w:val="Style_24"/>
    <w:rPr>
      <w:rFonts w:ascii="Tahoma" w:hAnsi="Tahoma"/>
      <w:sz w:val="24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widowControl w:val="1"/>
      <w:ind w:firstLine="851"/>
      <w:jc w:val="both"/>
    </w:pPr>
    <w:rPr>
      <w:rFonts w:ascii="XO Thames" w:hAnsi="XO Thames"/>
    </w:rPr>
  </w:style>
  <w:style w:styleId="Style_26_ch" w:type="character">
    <w:name w:val="Footnote"/>
    <w:link w:val="Style_26"/>
    <w:rPr>
      <w:rFonts w:ascii="XO Thames" w:hAnsi="XO Thames"/>
    </w:rPr>
  </w:style>
  <w:style w:styleId="Style_27" w:type="paragraph">
    <w:name w:val="toc 1"/>
    <w:next w:val="Style_6"/>
    <w:link w:val="Style_27_ch"/>
    <w:uiPriority w:val="39"/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toc 9"/>
    <w:next w:val="Style_6"/>
    <w:link w:val="Style_29_ch"/>
    <w:uiPriority w:val="39"/>
    <w:pPr>
      <w:widowControl w:val="1"/>
      <w:ind w:left="1600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2"/>
    <w:basedOn w:val="Style_6"/>
    <w:next w:val="Style_31"/>
    <w:link w:val="Style_30_ch"/>
    <w:pPr>
      <w:widowControl w:val="1"/>
      <w:spacing w:after="160" w:line="240" w:lineRule="exact"/>
      <w:ind/>
    </w:pPr>
    <w:rPr>
      <w:rFonts w:ascii="Times New Roman" w:hAnsi="Times New Roman"/>
      <w:sz w:val="24"/>
    </w:rPr>
  </w:style>
  <w:style w:styleId="Style_30_ch" w:type="character">
    <w:name w:val="2"/>
    <w:basedOn w:val="Style_6_ch"/>
    <w:link w:val="Style_30"/>
    <w:rPr>
      <w:rFonts w:ascii="Times New Roman" w:hAnsi="Times New Roman"/>
      <w:sz w:val="24"/>
    </w:rPr>
  </w:style>
  <w:style w:styleId="Style_32" w:type="paragraph">
    <w:name w:val="ds-markdown-paragraph"/>
    <w:basedOn w:val="Style_6"/>
    <w:link w:val="Style_32_ch"/>
    <w:pPr>
      <w:widowControl w:val="1"/>
      <w:spacing w:afterAutospacing="on" w:beforeAutospacing="on" w:line="240" w:lineRule="auto"/>
      <w:ind/>
    </w:pPr>
    <w:rPr>
      <w:rFonts w:ascii="Times New Roman" w:hAnsi="Times New Roman"/>
      <w:color w:val="000000"/>
      <w:sz w:val="24"/>
    </w:rPr>
  </w:style>
  <w:style w:styleId="Style_32_ch" w:type="character">
    <w:name w:val="ds-markdown-paragraph"/>
    <w:basedOn w:val="Style_6_ch"/>
    <w:link w:val="Style_32"/>
    <w:rPr>
      <w:rFonts w:ascii="Times New Roman" w:hAnsi="Times New Roman"/>
      <w:color w:val="000000"/>
      <w:sz w:val="24"/>
    </w:rPr>
  </w:style>
  <w:style w:styleId="Style_33" w:type="paragraph">
    <w:name w:val="toc 8"/>
    <w:next w:val="Style_6"/>
    <w:link w:val="Style_33_ch"/>
    <w:uiPriority w:val="39"/>
    <w:pPr>
      <w:widowControl w:val="1"/>
      <w:ind w:left="1400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Body Text 3"/>
    <w:basedOn w:val="Style_6"/>
    <w:link w:val="Style_34_ch"/>
    <w:pPr>
      <w:widowControl w:val="1"/>
      <w:spacing w:after="0" w:line="240" w:lineRule="auto"/>
      <w:ind/>
      <w:jc w:val="center"/>
    </w:pPr>
    <w:rPr>
      <w:rFonts w:ascii="Arial Black" w:hAnsi="Arial Black"/>
    </w:rPr>
  </w:style>
  <w:style w:styleId="Style_34_ch" w:type="character">
    <w:name w:val="Body Text 3"/>
    <w:basedOn w:val="Style_6_ch"/>
    <w:link w:val="Style_34"/>
    <w:rPr>
      <w:rFonts w:ascii="Arial Black" w:hAnsi="Arial Black"/>
    </w:rPr>
  </w:style>
  <w:style w:styleId="Style_35" w:type="paragraph">
    <w:name w:val="toc 5"/>
    <w:next w:val="Style_6"/>
    <w:link w:val="Style_35_ch"/>
    <w:uiPriority w:val="39"/>
    <w:pPr>
      <w:widowControl w:val="1"/>
      <w:ind w:left="800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No Spacing"/>
    <w:link w:val="Style_36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36_ch" w:type="character">
    <w:name w:val="No Spacing"/>
    <w:link w:val="Style_36"/>
    <w:rPr>
      <w:rFonts w:ascii="Times New Roman" w:hAnsi="Times New Roman"/>
      <w:sz w:val="24"/>
    </w:rPr>
  </w:style>
  <w:style w:styleId="Style_1" w:type="paragraph">
    <w:name w:val="header"/>
    <w:basedOn w:val="Style_6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6_ch"/>
    <w:link w:val="Style_1"/>
  </w:style>
  <w:style w:styleId="Style_37" w:type="paragraph">
    <w:name w:val="Subtitle"/>
    <w:next w:val="Style_6"/>
    <w:link w:val="Style_3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7_ch" w:type="character">
    <w:name w:val="Subtitle"/>
    <w:link w:val="Style_37"/>
    <w:rPr>
      <w:rFonts w:ascii="XO Thames" w:hAnsi="XO Thames"/>
      <w:i w:val="1"/>
      <w:sz w:val="24"/>
    </w:rPr>
  </w:style>
  <w:style w:styleId="Style_38" w:type="paragraph">
    <w:name w:val="Знак примечания1"/>
    <w:basedOn w:val="Style_16"/>
    <w:link w:val="Style_38_ch"/>
    <w:rPr>
      <w:sz w:val="16"/>
    </w:rPr>
  </w:style>
  <w:style w:styleId="Style_38_ch" w:type="character">
    <w:name w:val="Знак примечания1"/>
    <w:basedOn w:val="Style_16_ch"/>
    <w:link w:val="Style_38"/>
    <w:rPr>
      <w:sz w:val="16"/>
    </w:rPr>
  </w:style>
  <w:style w:styleId="Style_39" w:type="paragraph">
    <w:name w:val="ConsPlusNormal"/>
    <w:link w:val="Style_39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39_ch" w:type="character">
    <w:name w:val="ConsPlusNormal"/>
    <w:link w:val="Style_39"/>
    <w:rPr>
      <w:rFonts w:ascii="Times New Roman" w:hAnsi="Times New Roman"/>
      <w:sz w:val="24"/>
    </w:rPr>
  </w:style>
  <w:style w:styleId="Style_40" w:type="paragraph">
    <w:name w:val="Основной текст (2) + Полужирный"/>
    <w:basedOn w:val="Style_16"/>
    <w:link w:val="Style_40_ch"/>
    <w:rPr>
      <w:rFonts w:ascii="Times New Roman" w:hAnsi="Times New Roman"/>
      <w:b w:val="1"/>
      <w:sz w:val="26"/>
      <w:highlight w:val="white"/>
    </w:rPr>
  </w:style>
  <w:style w:styleId="Style_40_ch" w:type="character">
    <w:name w:val="Основной текст (2) + Полужирный"/>
    <w:basedOn w:val="Style_16_ch"/>
    <w:link w:val="Style_40"/>
    <w:rPr>
      <w:rFonts w:ascii="Times New Roman" w:hAnsi="Times New Roman"/>
      <w:b w:val="1"/>
      <w:sz w:val="26"/>
      <w:highlight w:val="white"/>
    </w:rPr>
  </w:style>
  <w:style w:styleId="Style_41" w:type="paragraph">
    <w:name w:val="Title"/>
    <w:next w:val="Style_6"/>
    <w:link w:val="Style_4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1_ch" w:type="character">
    <w:name w:val="Title"/>
    <w:link w:val="Style_41"/>
    <w:rPr>
      <w:rFonts w:ascii="XO Thames" w:hAnsi="XO Thames"/>
      <w:b w:val="1"/>
      <w:caps w:val="1"/>
      <w:sz w:val="40"/>
    </w:rPr>
  </w:style>
  <w:style w:styleId="Style_42" w:type="paragraph">
    <w:name w:val="heading 4"/>
    <w:next w:val="Style_6"/>
    <w:link w:val="Style_4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2_ch" w:type="character">
    <w:name w:val="heading 4"/>
    <w:link w:val="Style_42"/>
    <w:rPr>
      <w:rFonts w:ascii="XO Thames" w:hAnsi="XO Thames"/>
      <w:b w:val="1"/>
      <w:sz w:val="24"/>
    </w:rPr>
  </w:style>
  <w:style w:styleId="Style_43" w:type="paragraph">
    <w:name w:val="Body Text 2"/>
    <w:basedOn w:val="Style_6"/>
    <w:link w:val="Style_43_ch"/>
    <w:pPr>
      <w:widowControl w:val="1"/>
      <w:spacing w:after="120" w:line="480" w:lineRule="auto"/>
      <w:ind/>
    </w:pPr>
  </w:style>
  <w:style w:styleId="Style_43_ch" w:type="character">
    <w:name w:val="Body Text 2"/>
    <w:basedOn w:val="Style_6_ch"/>
    <w:link w:val="Style_43"/>
  </w:style>
  <w:style w:styleId="Style_44" w:type="paragraph">
    <w:name w:val="Balloon Text"/>
    <w:basedOn w:val="Style_6"/>
    <w:link w:val="Style_44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44_ch" w:type="character">
    <w:name w:val="Balloon Text"/>
    <w:basedOn w:val="Style_6_ch"/>
    <w:link w:val="Style_44"/>
    <w:rPr>
      <w:rFonts w:ascii="Tahoma" w:hAnsi="Tahoma"/>
      <w:sz w:val="16"/>
    </w:rPr>
  </w:style>
  <w:style w:styleId="Style_45" w:type="paragraph">
    <w:name w:val="Обычный1"/>
    <w:link w:val="Style_45_ch"/>
  </w:style>
  <w:style w:styleId="Style_45_ch" w:type="character">
    <w:name w:val="Обычный1"/>
    <w:link w:val="Style_45"/>
  </w:style>
  <w:style w:styleId="Style_31" w:type="paragraph">
    <w:name w:val="heading 2"/>
    <w:basedOn w:val="Style_6"/>
    <w:next w:val="Style_6"/>
    <w:link w:val="Style_31_ch"/>
    <w:uiPriority w:val="9"/>
    <w:qFormat/>
    <w:pPr>
      <w:keepNext w:val="1"/>
      <w:keepLines w:val="1"/>
      <w:widowControl w:val="1"/>
      <w:spacing w:after="0" w:before="40"/>
      <w:ind/>
      <w:outlineLvl w:val="1"/>
    </w:pPr>
    <w:rPr>
      <w:rFonts w:asciiTheme="majorAscii" w:hAnsiTheme="majorHAnsi"/>
      <w:color w:themeColor="accent1" w:themeShade="BF" w:val="376092"/>
      <w:sz w:val="26"/>
    </w:rPr>
  </w:style>
  <w:style w:styleId="Style_31_ch" w:type="character">
    <w:name w:val="heading 2"/>
    <w:basedOn w:val="Style_6_ch"/>
    <w:link w:val="Style_31"/>
    <w:rPr>
      <w:rFonts w:asciiTheme="majorAscii" w:hAnsiTheme="majorHAnsi"/>
      <w:color w:themeColor="accent1" w:themeShade="BF" w:val="376092"/>
      <w:sz w:val="26"/>
    </w:rPr>
  </w:style>
  <w:style w:styleId="Style_16" w:type="paragraph">
    <w:name w:val="Основной шрифт абзаца1"/>
    <w:link w:val="Style_16_ch"/>
  </w:style>
  <w:style w:styleId="Style_16_ch" w:type="character">
    <w:name w:val="Основной шрифт абзаца1"/>
    <w:link w:val="Style_16"/>
  </w:style>
  <w:style w:styleId="Style_46" w:type="table">
    <w:name w:val="Сетка таблицы светлая1"/>
    <w:basedOn w:val="Style_2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7" w:type="table">
    <w:name w:val="Сетка таблицы светлая2"/>
    <w:basedOn w:val="Style_2"/>
    <w:pPr>
      <w:widowControl w:val="1"/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  <w:style w:styleId="Style_48" w:type="table">
    <w:name w:val="Table Grid"/>
    <w:basedOn w:val="Style_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2026-06-26T02:09:43Z</dcterms:created>
  <dcterms:modified xsi:type="dcterms:W3CDTF">2026-06-26T02:37:01Z</dcterms:modified>
</cp:coreProperties>
</file>